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F07D" w14:textId="77777777" w:rsidR="000B6DC4" w:rsidRPr="00D85D1A" w:rsidRDefault="000B6DC4" w:rsidP="000B6DC4">
      <w:pPr>
        <w:jc w:val="center"/>
        <w:rPr>
          <w:rFonts w:eastAsia="Calibri"/>
          <w:bCs/>
          <w:sz w:val="24"/>
          <w:szCs w:val="24"/>
        </w:rPr>
      </w:pPr>
      <w:r w:rsidRPr="00E32043">
        <w:rPr>
          <w:rFonts w:eastAsia="Calibri"/>
          <w:noProof/>
          <w:sz w:val="24"/>
          <w:szCs w:val="24"/>
        </w:rPr>
        <w:drawing>
          <wp:inline distT="0" distB="0" distL="0" distR="0" wp14:anchorId="649CF273" wp14:editId="740E054F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C327" w14:textId="77777777" w:rsidR="000B6DC4" w:rsidRPr="00D85D1A" w:rsidRDefault="000B6DC4" w:rsidP="000B6DC4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 xml:space="preserve">Совет депутатов </w:t>
      </w:r>
    </w:p>
    <w:p w14:paraId="01097D8C" w14:textId="77777777" w:rsidR="000B6DC4" w:rsidRPr="00D85D1A" w:rsidRDefault="000B6DC4" w:rsidP="000B6DC4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6422172F" w14:textId="77777777" w:rsidR="000B6DC4" w:rsidRPr="00D85D1A" w:rsidRDefault="000B6DC4" w:rsidP="000B6DC4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AE0502D" w14:textId="77777777" w:rsidR="000B6DC4" w:rsidRPr="00D85D1A" w:rsidRDefault="000B6DC4" w:rsidP="000B6DC4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>Ленинградской области.</w:t>
      </w:r>
    </w:p>
    <w:p w14:paraId="5A709514" w14:textId="77777777" w:rsidR="000B6DC4" w:rsidRPr="00D85D1A" w:rsidRDefault="000B6DC4" w:rsidP="000B6DC4">
      <w:pPr>
        <w:jc w:val="center"/>
        <w:rPr>
          <w:rFonts w:eastAsia="Calibri"/>
          <w:b/>
          <w:bCs/>
          <w:sz w:val="24"/>
          <w:szCs w:val="24"/>
        </w:rPr>
      </w:pPr>
    </w:p>
    <w:p w14:paraId="2C140C17" w14:textId="4349429E" w:rsidR="000B6DC4" w:rsidRPr="00D85D1A" w:rsidRDefault="000B6DC4" w:rsidP="000B6DC4">
      <w:pPr>
        <w:jc w:val="center"/>
        <w:rPr>
          <w:rFonts w:eastAsia="Calibri"/>
          <w:sz w:val="24"/>
          <w:szCs w:val="24"/>
        </w:rPr>
      </w:pPr>
      <w:r w:rsidRPr="00D85D1A">
        <w:rPr>
          <w:rFonts w:eastAsia="Calibri"/>
          <w:sz w:val="24"/>
          <w:szCs w:val="24"/>
        </w:rPr>
        <w:t>Р Е Ш Е Н И Е</w:t>
      </w:r>
      <w:r w:rsidR="00900179">
        <w:rPr>
          <w:rFonts w:eastAsia="Calibri"/>
          <w:sz w:val="24"/>
          <w:szCs w:val="24"/>
        </w:rPr>
        <w:t xml:space="preserve"> </w:t>
      </w:r>
    </w:p>
    <w:p w14:paraId="18209072" w14:textId="77777777" w:rsidR="000B6DC4" w:rsidRPr="00633DE7" w:rsidRDefault="000B6DC4" w:rsidP="000B6DC4">
      <w:pPr>
        <w:jc w:val="center"/>
        <w:rPr>
          <w:b/>
          <w:bCs/>
          <w:sz w:val="24"/>
          <w:szCs w:val="24"/>
        </w:rPr>
      </w:pPr>
    </w:p>
    <w:p w14:paraId="345220D5" w14:textId="4A494F18" w:rsidR="000B6DC4" w:rsidRPr="00633DE7" w:rsidRDefault="000B6DC4" w:rsidP="000B6DC4">
      <w:pPr>
        <w:rPr>
          <w:sz w:val="24"/>
          <w:szCs w:val="24"/>
        </w:rPr>
      </w:pPr>
      <w:r w:rsidRPr="00D03708">
        <w:rPr>
          <w:sz w:val="24"/>
          <w:szCs w:val="24"/>
        </w:rPr>
        <w:t xml:space="preserve">от </w:t>
      </w:r>
      <w:r w:rsidR="00D03708">
        <w:rPr>
          <w:sz w:val="24"/>
          <w:szCs w:val="24"/>
        </w:rPr>
        <w:t xml:space="preserve">27 августа 2020 года </w:t>
      </w:r>
      <w:r w:rsidR="00900179" w:rsidRPr="00D03708">
        <w:rPr>
          <w:sz w:val="24"/>
          <w:szCs w:val="24"/>
        </w:rPr>
        <w:tab/>
      </w:r>
      <w:r w:rsidRPr="00D0370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03708">
        <w:rPr>
          <w:sz w:val="24"/>
          <w:szCs w:val="24"/>
        </w:rPr>
        <w:t>50</w:t>
      </w:r>
    </w:p>
    <w:p w14:paraId="4DC266CA" w14:textId="77777777" w:rsidR="000B6DC4" w:rsidRPr="007433B9" w:rsidRDefault="000B6DC4" w:rsidP="000B6DC4">
      <w:pPr>
        <w:rPr>
          <w:sz w:val="24"/>
          <w:szCs w:val="24"/>
        </w:rPr>
      </w:pPr>
    </w:p>
    <w:p w14:paraId="35EE444D" w14:textId="2D621927" w:rsidR="000B6DC4" w:rsidRPr="000B6DC4" w:rsidRDefault="0099240C" w:rsidP="000B6DC4">
      <w:pPr>
        <w:ind w:right="5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0B6DC4" w:rsidRPr="000B6DC4">
        <w:rPr>
          <w:sz w:val="24"/>
          <w:szCs w:val="24"/>
        </w:rPr>
        <w:t xml:space="preserve"> квалификационны</w:t>
      </w:r>
      <w:r>
        <w:rPr>
          <w:sz w:val="24"/>
          <w:szCs w:val="24"/>
        </w:rPr>
        <w:t>е</w:t>
      </w:r>
      <w:r w:rsidR="000B6DC4" w:rsidRPr="000B6DC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я</w:t>
      </w:r>
      <w:r w:rsidR="000B6DC4" w:rsidRPr="000B6DC4">
        <w:rPr>
          <w:sz w:val="24"/>
          <w:szCs w:val="24"/>
        </w:rPr>
        <w:t xml:space="preserve"> для замещения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10BF0D8D" w14:textId="77777777" w:rsidR="0048349B" w:rsidRDefault="0048349B" w:rsidP="00D03708">
      <w:pPr>
        <w:jc w:val="both"/>
        <w:rPr>
          <w:sz w:val="24"/>
          <w:szCs w:val="24"/>
        </w:rPr>
      </w:pPr>
    </w:p>
    <w:p w14:paraId="0C7789F5" w14:textId="77777777" w:rsidR="0048349B" w:rsidRPr="00BB6333" w:rsidRDefault="00A1258E" w:rsidP="00A125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8349B" w:rsidRPr="003C39A6">
        <w:rPr>
          <w:sz w:val="24"/>
          <w:szCs w:val="24"/>
        </w:rPr>
        <w:t xml:space="preserve"> соответствии со ст.37 п.8 Феде</w:t>
      </w:r>
      <w:r w:rsidR="0048349B">
        <w:rPr>
          <w:sz w:val="24"/>
          <w:szCs w:val="24"/>
        </w:rPr>
        <w:t>рального Закона от 06.10.2003 г.</w:t>
      </w:r>
      <w:r w:rsidR="0048349B" w:rsidRPr="003C39A6">
        <w:rPr>
          <w:sz w:val="24"/>
          <w:szCs w:val="24"/>
        </w:rPr>
        <w:t xml:space="preserve"> №131-ФЗ «Об общих принципах орган</w:t>
      </w:r>
      <w:r w:rsidR="00EA1E8D">
        <w:rPr>
          <w:sz w:val="24"/>
          <w:szCs w:val="24"/>
        </w:rPr>
        <w:t xml:space="preserve">изации местного самоуправления </w:t>
      </w:r>
      <w:r w:rsidR="0048349B" w:rsidRPr="003C39A6">
        <w:rPr>
          <w:sz w:val="24"/>
          <w:szCs w:val="24"/>
        </w:rPr>
        <w:t>в Российской Федерац</w:t>
      </w:r>
      <w:r w:rsidR="000B7384">
        <w:rPr>
          <w:sz w:val="24"/>
          <w:szCs w:val="24"/>
        </w:rPr>
        <w:t xml:space="preserve">ии»; </w:t>
      </w:r>
      <w:r w:rsidR="0048349B">
        <w:rPr>
          <w:sz w:val="24"/>
          <w:szCs w:val="24"/>
        </w:rPr>
        <w:t xml:space="preserve">Федеральным законом № 25-ФЗ от 02.03.2007 г. </w:t>
      </w:r>
      <w:r w:rsidR="0048349B" w:rsidRPr="003C39A6">
        <w:rPr>
          <w:sz w:val="24"/>
          <w:szCs w:val="24"/>
        </w:rPr>
        <w:t xml:space="preserve"> «О муниципальной службе в Российской Федерации»; областным</w:t>
      </w:r>
      <w:r w:rsidR="0048349B">
        <w:rPr>
          <w:sz w:val="24"/>
          <w:szCs w:val="24"/>
        </w:rPr>
        <w:t xml:space="preserve"> законом № 14-оз от 11.03.2008 г.</w:t>
      </w:r>
      <w:r w:rsidR="0048349B" w:rsidRPr="003C39A6">
        <w:rPr>
          <w:sz w:val="24"/>
          <w:szCs w:val="24"/>
        </w:rPr>
        <w:t xml:space="preserve"> «О правовом регулировании муниципальной службы в Ленинградской области» и Федеральным законом № 224-ФЗ от 30.06.2016</w:t>
      </w:r>
      <w:r w:rsidR="0048349B">
        <w:rPr>
          <w:sz w:val="24"/>
          <w:szCs w:val="24"/>
        </w:rPr>
        <w:t xml:space="preserve"> г.</w:t>
      </w:r>
      <w:r w:rsidR="0048349B" w:rsidRPr="003C39A6">
        <w:rPr>
          <w:sz w:val="24"/>
          <w:szCs w:val="24"/>
        </w:rPr>
        <w:t xml:space="preserve"> «О внесении изменений в Федеральный закон «О государственной гражданской службе Российской Федерации» и Федеральный закон «О муниципальной </w:t>
      </w:r>
      <w:r>
        <w:rPr>
          <w:sz w:val="24"/>
          <w:szCs w:val="24"/>
        </w:rPr>
        <w:t xml:space="preserve">службе в Российской Федерации», </w:t>
      </w:r>
      <w:r w:rsidR="0048349B" w:rsidRPr="003C39A6">
        <w:rPr>
          <w:sz w:val="24"/>
          <w:szCs w:val="24"/>
        </w:rPr>
        <w:t xml:space="preserve">Совет депутатов </w:t>
      </w:r>
      <w:r w:rsidR="0048349B">
        <w:rPr>
          <w:sz w:val="24"/>
          <w:szCs w:val="24"/>
        </w:rPr>
        <w:t xml:space="preserve">муниципального образования </w:t>
      </w:r>
      <w:r w:rsidR="00007763">
        <w:rPr>
          <w:sz w:val="24"/>
          <w:szCs w:val="24"/>
        </w:rPr>
        <w:t>Красноозерное</w:t>
      </w:r>
      <w:r w:rsidR="0048349B">
        <w:rPr>
          <w:sz w:val="24"/>
          <w:szCs w:val="24"/>
        </w:rPr>
        <w:t xml:space="preserve"> </w:t>
      </w:r>
      <w:r w:rsidR="0048349B" w:rsidRPr="003C39A6">
        <w:rPr>
          <w:sz w:val="24"/>
          <w:szCs w:val="24"/>
        </w:rPr>
        <w:t>сельское поселение</w:t>
      </w:r>
      <w:r w:rsidR="0048349B">
        <w:rPr>
          <w:sz w:val="24"/>
          <w:szCs w:val="24"/>
        </w:rPr>
        <w:t xml:space="preserve"> </w:t>
      </w:r>
      <w:r w:rsidR="0048349B" w:rsidRPr="003C39A6">
        <w:rPr>
          <w:b/>
          <w:sz w:val="24"/>
          <w:szCs w:val="24"/>
        </w:rPr>
        <w:t>РЕШИЛ:</w:t>
      </w:r>
    </w:p>
    <w:p w14:paraId="60F4242A" w14:textId="77777777" w:rsidR="000B6DC4" w:rsidRPr="0099240C" w:rsidRDefault="0099240C" w:rsidP="0099240C">
      <w:pPr>
        <w:autoSpaceDE/>
        <w:autoSpaceDN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9240C">
        <w:rPr>
          <w:sz w:val="24"/>
          <w:szCs w:val="24"/>
        </w:rPr>
        <w:t>Внести изменения в</w:t>
      </w:r>
      <w:r w:rsidR="0048349B" w:rsidRPr="0099240C">
        <w:rPr>
          <w:sz w:val="24"/>
          <w:szCs w:val="24"/>
        </w:rPr>
        <w:t xml:space="preserve"> </w:t>
      </w:r>
      <w:r w:rsidR="007C2F8F" w:rsidRPr="0099240C">
        <w:rPr>
          <w:sz w:val="24"/>
          <w:szCs w:val="24"/>
        </w:rPr>
        <w:t>положение «О к</w:t>
      </w:r>
      <w:r w:rsidR="0048349B" w:rsidRPr="0099240C">
        <w:rPr>
          <w:sz w:val="24"/>
          <w:szCs w:val="24"/>
        </w:rPr>
        <w:t>валификационны</w:t>
      </w:r>
      <w:r w:rsidR="007C2F8F" w:rsidRPr="0099240C">
        <w:rPr>
          <w:sz w:val="24"/>
          <w:szCs w:val="24"/>
        </w:rPr>
        <w:t>х</w:t>
      </w:r>
      <w:r w:rsidR="0048349B" w:rsidRPr="0099240C">
        <w:rPr>
          <w:sz w:val="24"/>
          <w:szCs w:val="24"/>
        </w:rPr>
        <w:t xml:space="preserve"> требования</w:t>
      </w:r>
      <w:r w:rsidR="007C2F8F" w:rsidRPr="0099240C">
        <w:rPr>
          <w:sz w:val="24"/>
          <w:szCs w:val="24"/>
        </w:rPr>
        <w:t>х</w:t>
      </w:r>
      <w:r w:rsidR="0048349B" w:rsidRPr="0099240C">
        <w:rPr>
          <w:sz w:val="24"/>
          <w:szCs w:val="24"/>
        </w:rPr>
        <w:t xml:space="preserve"> для замещения должностей муниципальной службы администрации муниципального образования </w:t>
      </w:r>
      <w:r w:rsidR="00DE48D5" w:rsidRPr="0099240C">
        <w:rPr>
          <w:sz w:val="24"/>
          <w:szCs w:val="24"/>
        </w:rPr>
        <w:t>Красноозерное</w:t>
      </w:r>
      <w:r w:rsidR="0048349B" w:rsidRPr="0099240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C2F8F" w:rsidRPr="0099240C">
        <w:rPr>
          <w:sz w:val="24"/>
          <w:szCs w:val="24"/>
        </w:rPr>
        <w:t>»</w:t>
      </w:r>
      <w:r w:rsidR="0048349B" w:rsidRPr="0099240C">
        <w:rPr>
          <w:sz w:val="24"/>
          <w:szCs w:val="24"/>
        </w:rPr>
        <w:t xml:space="preserve"> </w:t>
      </w:r>
      <w:r w:rsidRPr="0099240C">
        <w:rPr>
          <w:sz w:val="24"/>
          <w:szCs w:val="24"/>
        </w:rPr>
        <w:t xml:space="preserve">в редакции </w:t>
      </w:r>
      <w:r w:rsidR="0048349B" w:rsidRPr="0099240C">
        <w:rPr>
          <w:sz w:val="24"/>
          <w:szCs w:val="24"/>
        </w:rPr>
        <w:t>согласно Приложению № 1</w:t>
      </w:r>
      <w:r w:rsidRPr="0099240C">
        <w:rPr>
          <w:sz w:val="24"/>
          <w:szCs w:val="24"/>
        </w:rPr>
        <w:t>.</w:t>
      </w:r>
    </w:p>
    <w:p w14:paraId="111C46E3" w14:textId="77777777" w:rsidR="000B6DC4" w:rsidRPr="0099240C" w:rsidRDefault="000B6DC4" w:rsidP="000B6DC4">
      <w:pPr>
        <w:ind w:firstLine="709"/>
        <w:jc w:val="both"/>
        <w:rPr>
          <w:sz w:val="24"/>
          <w:szCs w:val="24"/>
        </w:rPr>
      </w:pPr>
      <w:r w:rsidRPr="0099240C">
        <w:rPr>
          <w:sz w:val="24"/>
          <w:szCs w:val="24"/>
        </w:rPr>
        <w:t xml:space="preserve">2. </w:t>
      </w:r>
      <w:r w:rsidR="001029D7" w:rsidRPr="001029D7">
        <w:rPr>
          <w:rFonts w:eastAsia="Arial"/>
          <w:sz w:val="24"/>
          <w:szCs w:val="24"/>
          <w:lang w:eastAsia="ar-SA"/>
        </w:rPr>
        <w:t xml:space="preserve">Опубликовать настоящее решение в сетевом издании «ЛЕНОБЛИНФОРМ» и на официальном сайте администрации муниципального образования Красноозерное сельское поселение </w:t>
      </w:r>
      <w:hyperlink r:id="rId6" w:history="1">
        <w:r w:rsidR="001029D7" w:rsidRPr="001029D7">
          <w:rPr>
            <w:rStyle w:val="a5"/>
            <w:rFonts w:eastAsia="Arial"/>
            <w:sz w:val="24"/>
            <w:szCs w:val="24"/>
            <w:lang w:val="en-US" w:eastAsia="ar-SA"/>
          </w:rPr>
          <w:t>http</w:t>
        </w:r>
        <w:r w:rsidR="001029D7" w:rsidRPr="001029D7">
          <w:rPr>
            <w:rStyle w:val="a5"/>
            <w:rFonts w:eastAsia="Arial"/>
            <w:sz w:val="24"/>
            <w:szCs w:val="24"/>
            <w:lang w:eastAsia="ar-SA"/>
          </w:rPr>
          <w:t>://</w:t>
        </w:r>
        <w:proofErr w:type="spellStart"/>
        <w:r w:rsidR="001029D7" w:rsidRPr="001029D7">
          <w:rPr>
            <w:rStyle w:val="a5"/>
            <w:rFonts w:eastAsia="Arial"/>
            <w:sz w:val="24"/>
            <w:szCs w:val="24"/>
            <w:lang w:val="en-US" w:eastAsia="ar-SA"/>
          </w:rPr>
          <w:t>krasnoozernoe</w:t>
        </w:r>
        <w:proofErr w:type="spellEnd"/>
        <w:r w:rsidR="001029D7" w:rsidRPr="001029D7">
          <w:rPr>
            <w:rStyle w:val="a5"/>
            <w:rFonts w:eastAsia="Arial"/>
            <w:sz w:val="24"/>
            <w:szCs w:val="24"/>
            <w:lang w:eastAsia="ar-SA"/>
          </w:rPr>
          <w:t>.</w:t>
        </w:r>
        <w:proofErr w:type="spellStart"/>
        <w:r w:rsidR="001029D7" w:rsidRPr="001029D7">
          <w:rPr>
            <w:rStyle w:val="a5"/>
            <w:rFonts w:eastAsia="Arial"/>
            <w:sz w:val="24"/>
            <w:szCs w:val="24"/>
            <w:lang w:val="en-US" w:eastAsia="ar-SA"/>
          </w:rPr>
          <w:t>ru</w:t>
        </w:r>
        <w:proofErr w:type="spellEnd"/>
        <w:r w:rsidR="001029D7" w:rsidRPr="001029D7">
          <w:rPr>
            <w:rStyle w:val="a5"/>
            <w:rFonts w:eastAsia="Arial"/>
            <w:sz w:val="24"/>
            <w:szCs w:val="24"/>
            <w:lang w:eastAsia="ar-SA"/>
          </w:rPr>
          <w:t>/</w:t>
        </w:r>
      </w:hyperlink>
      <w:r w:rsidRPr="001029D7">
        <w:rPr>
          <w:sz w:val="24"/>
          <w:szCs w:val="24"/>
        </w:rPr>
        <w:t>.</w:t>
      </w:r>
    </w:p>
    <w:p w14:paraId="04D82DF6" w14:textId="77777777" w:rsidR="000B6DC4" w:rsidRPr="0099240C" w:rsidRDefault="000B6DC4" w:rsidP="000B6DC4">
      <w:pPr>
        <w:ind w:firstLine="709"/>
        <w:jc w:val="both"/>
        <w:rPr>
          <w:sz w:val="24"/>
          <w:szCs w:val="24"/>
        </w:rPr>
      </w:pPr>
      <w:r w:rsidRPr="0099240C">
        <w:rPr>
          <w:sz w:val="24"/>
          <w:szCs w:val="24"/>
        </w:rPr>
        <w:t xml:space="preserve">3. Данное решение вступает в силу с 1 </w:t>
      </w:r>
      <w:r w:rsidR="0099240C" w:rsidRPr="0099240C">
        <w:rPr>
          <w:sz w:val="24"/>
          <w:szCs w:val="24"/>
        </w:rPr>
        <w:t>сентября</w:t>
      </w:r>
      <w:r w:rsidRPr="0099240C">
        <w:rPr>
          <w:sz w:val="24"/>
          <w:szCs w:val="24"/>
        </w:rPr>
        <w:t xml:space="preserve"> 20</w:t>
      </w:r>
      <w:r w:rsidR="0099240C" w:rsidRPr="0099240C">
        <w:rPr>
          <w:sz w:val="24"/>
          <w:szCs w:val="24"/>
        </w:rPr>
        <w:t>20</w:t>
      </w:r>
      <w:r w:rsidRPr="0099240C">
        <w:rPr>
          <w:sz w:val="24"/>
          <w:szCs w:val="24"/>
        </w:rPr>
        <w:t xml:space="preserve"> года.</w:t>
      </w:r>
    </w:p>
    <w:p w14:paraId="7467F262" w14:textId="77777777" w:rsidR="008127DC" w:rsidRDefault="00CC41CB" w:rsidP="008127DC">
      <w:pPr>
        <w:ind w:firstLine="709"/>
        <w:jc w:val="both"/>
        <w:rPr>
          <w:sz w:val="24"/>
          <w:szCs w:val="24"/>
        </w:rPr>
      </w:pPr>
      <w:r w:rsidRPr="0099240C">
        <w:rPr>
          <w:sz w:val="24"/>
          <w:szCs w:val="24"/>
        </w:rPr>
        <w:t>4.</w:t>
      </w:r>
      <w:r w:rsidR="0099240C">
        <w:rPr>
          <w:sz w:val="24"/>
          <w:szCs w:val="24"/>
        </w:rPr>
        <w:t xml:space="preserve"> </w:t>
      </w:r>
      <w:r w:rsidR="008127DC" w:rsidRPr="0099240C">
        <w:rPr>
          <w:sz w:val="24"/>
          <w:szCs w:val="24"/>
        </w:rPr>
        <w:t>Контроль за исполнение</w:t>
      </w:r>
      <w:r w:rsidR="0099240C">
        <w:rPr>
          <w:sz w:val="24"/>
          <w:szCs w:val="24"/>
        </w:rPr>
        <w:t>м</w:t>
      </w:r>
      <w:r w:rsidR="008127DC" w:rsidRPr="0099240C">
        <w:rPr>
          <w:sz w:val="24"/>
          <w:szCs w:val="24"/>
        </w:rPr>
        <w:t xml:space="preserve"> настоящего решения возложить на председателя постоянной комиссии по местному самоуправлению, законности, прав</w:t>
      </w:r>
      <w:r w:rsidR="0099240C" w:rsidRPr="0099240C">
        <w:rPr>
          <w:sz w:val="24"/>
          <w:szCs w:val="24"/>
        </w:rPr>
        <w:t>опорядку и социальным вопросам</w:t>
      </w:r>
      <w:r w:rsidR="008127DC" w:rsidRPr="0099240C">
        <w:rPr>
          <w:sz w:val="24"/>
          <w:szCs w:val="24"/>
        </w:rPr>
        <w:t>.</w:t>
      </w:r>
    </w:p>
    <w:p w14:paraId="52CA8666" w14:textId="77777777" w:rsidR="000B6DC4" w:rsidRDefault="000B6DC4" w:rsidP="000B6DC4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14:paraId="3E92C701" w14:textId="77777777" w:rsidR="000B6DC4" w:rsidRDefault="000B6DC4" w:rsidP="000B6DC4">
      <w:pPr>
        <w:ind w:firstLine="709"/>
        <w:jc w:val="both"/>
        <w:rPr>
          <w:sz w:val="24"/>
          <w:szCs w:val="24"/>
        </w:rPr>
      </w:pPr>
    </w:p>
    <w:p w14:paraId="1FE943F0" w14:textId="77777777" w:rsidR="009249E4" w:rsidRDefault="009249E4" w:rsidP="000B6DC4">
      <w:pPr>
        <w:ind w:firstLine="709"/>
        <w:jc w:val="both"/>
        <w:rPr>
          <w:sz w:val="24"/>
          <w:szCs w:val="24"/>
        </w:rPr>
      </w:pPr>
    </w:p>
    <w:p w14:paraId="52E0081B" w14:textId="77777777" w:rsidR="009249E4" w:rsidRPr="00633DE7" w:rsidRDefault="009249E4" w:rsidP="000B6DC4">
      <w:pPr>
        <w:ind w:firstLine="709"/>
        <w:jc w:val="both"/>
        <w:rPr>
          <w:sz w:val="24"/>
          <w:szCs w:val="24"/>
        </w:rPr>
      </w:pPr>
    </w:p>
    <w:p w14:paraId="77A3DD4E" w14:textId="77777777" w:rsidR="000B6DC4" w:rsidRPr="00F61F93" w:rsidRDefault="000B6DC4" w:rsidP="000B6DC4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ru-RU"/>
        </w:rPr>
      </w:pPr>
      <w:r w:rsidRPr="00633DE7">
        <w:rPr>
          <w:sz w:val="24"/>
          <w:szCs w:val="24"/>
        </w:rPr>
        <w:t>Гл</w:t>
      </w:r>
      <w:r>
        <w:rPr>
          <w:sz w:val="24"/>
          <w:szCs w:val="24"/>
        </w:rPr>
        <w:t>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9D7">
        <w:rPr>
          <w:sz w:val="24"/>
          <w:szCs w:val="24"/>
          <w:lang w:val="ru-RU"/>
        </w:rPr>
        <w:t>Н-</w:t>
      </w:r>
      <w:r>
        <w:rPr>
          <w:sz w:val="24"/>
          <w:szCs w:val="24"/>
          <w:lang w:val="ru-RU"/>
        </w:rPr>
        <w:t>М.И. Каппушев</w:t>
      </w:r>
    </w:p>
    <w:p w14:paraId="646DEFF2" w14:textId="77777777" w:rsidR="000B6DC4" w:rsidRPr="00633DE7" w:rsidRDefault="000B6DC4" w:rsidP="000B6DC4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689B056E" w14:textId="77777777" w:rsidR="000B6DC4" w:rsidRDefault="000B6DC4" w:rsidP="000B6DC4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1E2C4A18" w14:textId="77777777" w:rsidR="009047CA" w:rsidRDefault="009047CA" w:rsidP="000B6DC4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24233B3C" w14:textId="77777777" w:rsidR="0099240C" w:rsidRDefault="0099240C" w:rsidP="000B6DC4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76A42F55" w14:textId="77777777" w:rsidR="000B6DC4" w:rsidRPr="0099240C" w:rsidRDefault="000B6DC4" w:rsidP="000B6DC4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16"/>
          <w:szCs w:val="24"/>
          <w:lang w:val="ru-RU"/>
        </w:rPr>
      </w:pPr>
      <w:r w:rsidRPr="00AC52F5">
        <w:rPr>
          <w:sz w:val="16"/>
          <w:szCs w:val="24"/>
        </w:rPr>
        <w:t xml:space="preserve">Исп. </w:t>
      </w:r>
      <w:r w:rsidR="0099240C">
        <w:rPr>
          <w:sz w:val="16"/>
          <w:szCs w:val="24"/>
          <w:lang w:val="ru-RU"/>
        </w:rPr>
        <w:t>Чупров М.С.,</w:t>
      </w:r>
      <w:r w:rsidRPr="00AC52F5">
        <w:rPr>
          <w:sz w:val="16"/>
          <w:szCs w:val="24"/>
        </w:rPr>
        <w:t xml:space="preserve"> </w:t>
      </w:r>
      <w:r w:rsidRPr="003C5834">
        <w:rPr>
          <w:sz w:val="16"/>
          <w:szCs w:val="16"/>
        </w:rPr>
        <w:t>тел. 8</w:t>
      </w:r>
      <w:r w:rsidR="0099240C">
        <w:rPr>
          <w:sz w:val="16"/>
          <w:szCs w:val="16"/>
          <w:lang w:val="ru-RU"/>
        </w:rPr>
        <w:t xml:space="preserve"> </w:t>
      </w:r>
      <w:r w:rsidRPr="003C5834">
        <w:rPr>
          <w:sz w:val="16"/>
          <w:szCs w:val="16"/>
        </w:rPr>
        <w:t>(813-79)</w:t>
      </w:r>
      <w:r w:rsidR="0099240C">
        <w:rPr>
          <w:sz w:val="16"/>
          <w:szCs w:val="16"/>
          <w:lang w:val="ru-RU"/>
        </w:rPr>
        <w:t xml:space="preserve"> </w:t>
      </w:r>
      <w:r w:rsidRPr="003C5834">
        <w:rPr>
          <w:sz w:val="16"/>
          <w:szCs w:val="16"/>
        </w:rPr>
        <w:t>67-4</w:t>
      </w:r>
      <w:r w:rsidR="0099240C">
        <w:rPr>
          <w:sz w:val="16"/>
          <w:szCs w:val="16"/>
          <w:lang w:val="ru-RU"/>
        </w:rPr>
        <w:t>93</w:t>
      </w:r>
    </w:p>
    <w:p w14:paraId="13B8B51C" w14:textId="77777777" w:rsidR="000B6DC4" w:rsidRPr="00AC52F5" w:rsidRDefault="000B6DC4" w:rsidP="000B6DC4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16"/>
          <w:szCs w:val="24"/>
          <w:lang w:val="ru-RU"/>
        </w:rPr>
      </w:pPr>
      <w:r w:rsidRPr="00AC52F5">
        <w:rPr>
          <w:sz w:val="16"/>
          <w:szCs w:val="24"/>
        </w:rPr>
        <w:t>Разослано: дело</w:t>
      </w:r>
      <w:r w:rsidR="0099240C">
        <w:rPr>
          <w:sz w:val="16"/>
          <w:szCs w:val="24"/>
          <w:lang w:val="ru-RU"/>
        </w:rPr>
        <w:t xml:space="preserve"> – </w:t>
      </w:r>
      <w:r w:rsidRPr="00AC52F5">
        <w:rPr>
          <w:sz w:val="16"/>
          <w:szCs w:val="24"/>
        </w:rPr>
        <w:t xml:space="preserve">4, </w:t>
      </w:r>
      <w:r w:rsidR="0099240C">
        <w:rPr>
          <w:sz w:val="16"/>
          <w:szCs w:val="24"/>
          <w:lang w:val="ru-RU"/>
        </w:rPr>
        <w:t>А</w:t>
      </w:r>
      <w:proofErr w:type="spellStart"/>
      <w:r w:rsidRPr="00AC52F5">
        <w:rPr>
          <w:sz w:val="16"/>
          <w:szCs w:val="24"/>
        </w:rPr>
        <w:t>дм</w:t>
      </w:r>
      <w:r w:rsidR="0099240C">
        <w:rPr>
          <w:sz w:val="16"/>
          <w:szCs w:val="24"/>
          <w:lang w:val="ru-RU"/>
        </w:rPr>
        <w:t>инистрация</w:t>
      </w:r>
      <w:proofErr w:type="spellEnd"/>
      <w:r w:rsidR="0099240C">
        <w:rPr>
          <w:sz w:val="16"/>
          <w:szCs w:val="24"/>
          <w:lang w:val="ru-RU"/>
        </w:rPr>
        <w:t xml:space="preserve"> – </w:t>
      </w:r>
      <w:r w:rsidRPr="00AC52F5">
        <w:rPr>
          <w:sz w:val="16"/>
          <w:szCs w:val="24"/>
        </w:rPr>
        <w:t>1, Комитет финансов</w:t>
      </w:r>
      <w:r w:rsidR="0099240C">
        <w:rPr>
          <w:sz w:val="16"/>
          <w:szCs w:val="24"/>
          <w:lang w:val="ru-RU"/>
        </w:rPr>
        <w:t xml:space="preserve"> – </w:t>
      </w:r>
      <w:r w:rsidRPr="00AC52F5">
        <w:rPr>
          <w:sz w:val="16"/>
          <w:szCs w:val="24"/>
          <w:lang w:val="ru-RU"/>
        </w:rPr>
        <w:t>1</w:t>
      </w:r>
      <w:r w:rsidRPr="00AC52F5">
        <w:rPr>
          <w:sz w:val="16"/>
          <w:szCs w:val="24"/>
        </w:rPr>
        <w:t xml:space="preserve">, Комитет </w:t>
      </w:r>
      <w:proofErr w:type="spellStart"/>
      <w:r w:rsidRPr="00AC52F5">
        <w:rPr>
          <w:sz w:val="16"/>
          <w:szCs w:val="24"/>
        </w:rPr>
        <w:t>соц.защиты</w:t>
      </w:r>
      <w:proofErr w:type="spellEnd"/>
      <w:r w:rsidR="0099240C">
        <w:rPr>
          <w:sz w:val="16"/>
          <w:szCs w:val="24"/>
          <w:lang w:val="ru-RU"/>
        </w:rPr>
        <w:t xml:space="preserve"> –</w:t>
      </w:r>
      <w:r w:rsidR="0099240C">
        <w:rPr>
          <w:lang w:val="ru-RU"/>
        </w:rPr>
        <w:t xml:space="preserve"> </w:t>
      </w:r>
      <w:r w:rsidRPr="00AC52F5">
        <w:rPr>
          <w:sz w:val="16"/>
          <w:szCs w:val="24"/>
        </w:rPr>
        <w:t>1, КСО</w:t>
      </w:r>
      <w:r w:rsidR="0099240C">
        <w:rPr>
          <w:sz w:val="16"/>
          <w:szCs w:val="24"/>
          <w:lang w:val="ru-RU"/>
        </w:rPr>
        <w:t xml:space="preserve"> – </w:t>
      </w:r>
      <w:r w:rsidRPr="00AC52F5">
        <w:rPr>
          <w:sz w:val="16"/>
          <w:szCs w:val="24"/>
        </w:rPr>
        <w:t>1</w:t>
      </w:r>
      <w:r w:rsidR="0099240C">
        <w:rPr>
          <w:sz w:val="16"/>
          <w:szCs w:val="24"/>
          <w:lang w:val="ru-RU"/>
        </w:rPr>
        <w:t>, юр. отдел. – 1, прокуратура – 1.</w:t>
      </w:r>
    </w:p>
    <w:p w14:paraId="3008B5EF" w14:textId="77777777" w:rsidR="00E0707F" w:rsidRPr="00633DE7" w:rsidRDefault="000B6DC4" w:rsidP="00E0707F">
      <w:pPr>
        <w:pStyle w:val="2"/>
        <w:ind w:left="6096" w:firstLine="0"/>
        <w:jc w:val="right"/>
        <w:rPr>
          <w:szCs w:val="24"/>
        </w:rPr>
      </w:pPr>
      <w:r w:rsidRPr="00AC52F5">
        <w:rPr>
          <w:sz w:val="22"/>
          <w:szCs w:val="24"/>
        </w:rPr>
        <w:br w:type="page"/>
      </w:r>
      <w:r w:rsidR="00E0707F" w:rsidRPr="00633DE7">
        <w:rPr>
          <w:szCs w:val="24"/>
        </w:rPr>
        <w:lastRenderedPageBreak/>
        <w:t>УТВЕРЖДЕНО</w:t>
      </w:r>
    </w:p>
    <w:p w14:paraId="59386598" w14:textId="77777777" w:rsidR="00E0707F" w:rsidRPr="00633DE7" w:rsidRDefault="00E0707F" w:rsidP="00E0707F">
      <w:pPr>
        <w:ind w:left="5670"/>
        <w:jc w:val="right"/>
        <w:rPr>
          <w:sz w:val="24"/>
          <w:szCs w:val="24"/>
        </w:rPr>
      </w:pPr>
      <w:r w:rsidRPr="00633DE7">
        <w:rPr>
          <w:sz w:val="24"/>
          <w:szCs w:val="24"/>
        </w:rPr>
        <w:t>решением Совета депутатов</w:t>
      </w:r>
    </w:p>
    <w:p w14:paraId="639E54E7" w14:textId="77777777" w:rsidR="00E0707F" w:rsidRDefault="00E0707F" w:rsidP="00E0707F">
      <w:pPr>
        <w:ind w:left="5670"/>
        <w:jc w:val="right"/>
        <w:rPr>
          <w:sz w:val="24"/>
          <w:szCs w:val="24"/>
        </w:rPr>
      </w:pPr>
      <w:r w:rsidRPr="00C64EF9">
        <w:rPr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</w:t>
      </w:r>
      <w:r>
        <w:rPr>
          <w:sz w:val="24"/>
          <w:szCs w:val="24"/>
        </w:rPr>
        <w:t xml:space="preserve">ый район Ленинградской области </w:t>
      </w:r>
    </w:p>
    <w:p w14:paraId="4C2C1635" w14:textId="67E96B94" w:rsidR="00E0707F" w:rsidRPr="00633DE7" w:rsidRDefault="00E0707F" w:rsidP="00E0707F">
      <w:pPr>
        <w:ind w:left="5670"/>
        <w:jc w:val="right"/>
        <w:rPr>
          <w:sz w:val="24"/>
          <w:szCs w:val="24"/>
        </w:rPr>
      </w:pPr>
      <w:r w:rsidRPr="00D03708">
        <w:rPr>
          <w:sz w:val="24"/>
          <w:szCs w:val="24"/>
        </w:rPr>
        <w:t xml:space="preserve">от </w:t>
      </w:r>
      <w:r w:rsidR="00D03708">
        <w:rPr>
          <w:sz w:val="24"/>
          <w:szCs w:val="24"/>
        </w:rPr>
        <w:t xml:space="preserve"> 27.08.2020 года </w:t>
      </w:r>
      <w:r w:rsidRPr="00D03708">
        <w:rPr>
          <w:sz w:val="24"/>
          <w:szCs w:val="24"/>
        </w:rPr>
        <w:t>№</w:t>
      </w:r>
      <w:r w:rsidR="00D03708">
        <w:rPr>
          <w:sz w:val="24"/>
          <w:szCs w:val="24"/>
        </w:rPr>
        <w:t xml:space="preserve"> 50</w:t>
      </w:r>
      <w:r w:rsidRPr="00590570">
        <w:rPr>
          <w:sz w:val="24"/>
          <w:szCs w:val="24"/>
        </w:rPr>
        <w:t xml:space="preserve"> </w:t>
      </w:r>
    </w:p>
    <w:p w14:paraId="525CC57F" w14:textId="77777777" w:rsidR="00E0707F" w:rsidRPr="00633DE7" w:rsidRDefault="00E0707F" w:rsidP="00E0707F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40C">
        <w:rPr>
          <w:sz w:val="24"/>
          <w:szCs w:val="24"/>
        </w:rPr>
        <w:t>П</w:t>
      </w:r>
      <w:r>
        <w:rPr>
          <w:sz w:val="24"/>
          <w:szCs w:val="24"/>
        </w:rPr>
        <w:t>риложение 1</w:t>
      </w:r>
    </w:p>
    <w:p w14:paraId="4C117599" w14:textId="77777777" w:rsidR="00E0707F" w:rsidRPr="007D223C" w:rsidRDefault="00E0707F" w:rsidP="00E0707F">
      <w:pPr>
        <w:jc w:val="right"/>
        <w:rPr>
          <w:sz w:val="24"/>
          <w:szCs w:val="24"/>
        </w:rPr>
      </w:pPr>
    </w:p>
    <w:p w14:paraId="54D94DF7" w14:textId="77777777" w:rsidR="00E0707F" w:rsidRPr="007D223C" w:rsidRDefault="00E0707F" w:rsidP="00E0707F">
      <w:pPr>
        <w:ind w:left="5670"/>
        <w:jc w:val="center"/>
        <w:rPr>
          <w:sz w:val="24"/>
        </w:rPr>
      </w:pPr>
    </w:p>
    <w:p w14:paraId="2F90DF56" w14:textId="77777777" w:rsidR="00C171D3" w:rsidRPr="00744936" w:rsidRDefault="00E0707F" w:rsidP="00744936">
      <w:pPr>
        <w:keepNext/>
        <w:autoSpaceDE/>
        <w:autoSpaceDN/>
        <w:jc w:val="center"/>
        <w:outlineLvl w:val="5"/>
        <w:rPr>
          <w:b/>
          <w:sz w:val="24"/>
          <w:szCs w:val="24"/>
          <w:lang w:eastAsia="x-none"/>
        </w:rPr>
      </w:pPr>
      <w:r w:rsidRPr="00744936">
        <w:rPr>
          <w:b/>
          <w:sz w:val="24"/>
          <w:szCs w:val="24"/>
          <w:lang w:eastAsia="x-none"/>
        </w:rPr>
        <w:t>ПОЛОЖЕНИЕ</w:t>
      </w:r>
    </w:p>
    <w:p w14:paraId="63D4C194" w14:textId="77777777" w:rsidR="009F5F73" w:rsidRPr="00744936" w:rsidRDefault="009F5F73" w:rsidP="00744936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744936">
        <w:rPr>
          <w:b/>
          <w:bCs/>
          <w:sz w:val="24"/>
          <w:szCs w:val="24"/>
        </w:rPr>
        <w:t>О КВАЛИФИКАЦИОННЫХ ТРЕБОВАНИЯХ</w:t>
      </w:r>
    </w:p>
    <w:p w14:paraId="741334B6" w14:textId="77777777" w:rsidR="009F5F73" w:rsidRPr="00744936" w:rsidRDefault="009F5F73" w:rsidP="00744936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744936">
        <w:rPr>
          <w:b/>
          <w:bCs/>
          <w:sz w:val="24"/>
          <w:szCs w:val="24"/>
        </w:rPr>
        <w:t>ДЛЯ ЗАМЕЩЕНИЯ ДОЛЖНОСТЕЙ МУНИЦИПАЛЬНОЙ СЛУЖБЫ</w:t>
      </w:r>
    </w:p>
    <w:p w14:paraId="1FDA242D" w14:textId="77777777" w:rsidR="009F5F73" w:rsidRPr="00744936" w:rsidRDefault="009F5F73" w:rsidP="00744936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744936">
        <w:rPr>
          <w:b/>
          <w:bCs/>
          <w:sz w:val="24"/>
          <w:szCs w:val="24"/>
        </w:rPr>
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0EAAA825" w14:textId="77777777" w:rsidR="009F5F73" w:rsidRPr="003C39A6" w:rsidRDefault="009F5F73" w:rsidP="009F5F73">
      <w:pPr>
        <w:widowControl w:val="0"/>
        <w:adjustRightInd w:val="0"/>
        <w:jc w:val="center"/>
        <w:outlineLvl w:val="0"/>
        <w:rPr>
          <w:rFonts w:cs="Calibri"/>
          <w:sz w:val="24"/>
          <w:szCs w:val="24"/>
        </w:rPr>
      </w:pPr>
    </w:p>
    <w:p w14:paraId="44014618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3C39A6">
        <w:rPr>
          <w:sz w:val="24"/>
          <w:szCs w:val="24"/>
        </w:rPr>
        <w:t>1. Квалифик</w:t>
      </w:r>
      <w:r>
        <w:rPr>
          <w:sz w:val="24"/>
          <w:szCs w:val="24"/>
        </w:rPr>
        <w:t>ационные требования для замещения должностей</w:t>
      </w:r>
      <w:r w:rsidRPr="003C39A6">
        <w:rPr>
          <w:sz w:val="24"/>
          <w:szCs w:val="24"/>
        </w:rPr>
        <w:t xml:space="preserve">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образования </w:t>
      </w:r>
      <w:r w:rsidR="004A577C">
        <w:rPr>
          <w:sz w:val="24"/>
          <w:szCs w:val="24"/>
        </w:rPr>
        <w:t>Красноозерное</w:t>
      </w:r>
      <w:r w:rsidR="00227664">
        <w:rPr>
          <w:sz w:val="24"/>
          <w:szCs w:val="24"/>
        </w:rPr>
        <w:t xml:space="preserve"> сельское поселение </w:t>
      </w:r>
      <w:r w:rsidRPr="003C39A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 Приозерский муниципальный район</w:t>
      </w:r>
      <w:r w:rsidR="00B05060">
        <w:rPr>
          <w:sz w:val="24"/>
          <w:szCs w:val="24"/>
        </w:rPr>
        <w:t xml:space="preserve"> Ленинградской области</w:t>
      </w:r>
      <w:r w:rsidRPr="003C39A6">
        <w:rPr>
          <w:sz w:val="24"/>
          <w:szCs w:val="24"/>
        </w:rPr>
        <w:t xml:space="preserve"> (далее </w:t>
      </w:r>
      <w:r w:rsidR="00744936">
        <w:rPr>
          <w:sz w:val="24"/>
          <w:szCs w:val="24"/>
        </w:rPr>
        <w:t>- А</w:t>
      </w:r>
      <w:r w:rsidRPr="003C39A6">
        <w:rPr>
          <w:sz w:val="24"/>
          <w:szCs w:val="24"/>
        </w:rPr>
        <w:t>дминистраци</w:t>
      </w:r>
      <w:r w:rsidR="00744936">
        <w:rPr>
          <w:sz w:val="24"/>
          <w:szCs w:val="24"/>
        </w:rPr>
        <w:t>я</w:t>
      </w:r>
      <w:r w:rsidRPr="003C39A6">
        <w:rPr>
          <w:sz w:val="24"/>
          <w:szCs w:val="24"/>
        </w:rPr>
        <w:t>).</w:t>
      </w:r>
    </w:p>
    <w:p w14:paraId="7FEAD876" w14:textId="77777777" w:rsidR="009F5F73" w:rsidRPr="00B8419B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3C39A6">
        <w:rPr>
          <w:sz w:val="24"/>
          <w:szCs w:val="24"/>
        </w:rPr>
        <w:t xml:space="preserve">2. Квалификационные требования, предъявляемые к уровню профессионального </w:t>
      </w:r>
      <w:r w:rsidRPr="00B8419B">
        <w:rPr>
          <w:sz w:val="24"/>
          <w:szCs w:val="24"/>
        </w:rPr>
        <w:t>образования, стажу муниципальной службы (государственной службы) или стажу работы по специальности</w:t>
      </w:r>
      <w:r w:rsidR="00B8419B" w:rsidRPr="00B8419B">
        <w:rPr>
          <w:sz w:val="24"/>
          <w:szCs w:val="24"/>
        </w:rPr>
        <w:t>, направлению подготовки</w:t>
      </w:r>
      <w:r w:rsidRPr="00B8419B">
        <w:rPr>
          <w:sz w:val="24"/>
          <w:szCs w:val="24"/>
        </w:rPr>
        <w:t>:</w:t>
      </w:r>
    </w:p>
    <w:p w14:paraId="6F7F2D96" w14:textId="77777777" w:rsidR="009F5F73" w:rsidRPr="00B8419B" w:rsidRDefault="009F5F73" w:rsidP="009F5F73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8419B">
        <w:rPr>
          <w:sz w:val="24"/>
          <w:szCs w:val="24"/>
        </w:rPr>
        <w:t xml:space="preserve">1) </w:t>
      </w:r>
      <w:r w:rsidRPr="00B8419B">
        <w:rPr>
          <w:b/>
          <w:sz w:val="24"/>
          <w:szCs w:val="24"/>
        </w:rPr>
        <w:t>высшая группа должностей муниципальной службы</w:t>
      </w:r>
      <w:r w:rsidRPr="00B8419B">
        <w:rPr>
          <w:sz w:val="24"/>
          <w:szCs w:val="24"/>
        </w:rPr>
        <w:t xml:space="preserve"> </w:t>
      </w:r>
      <w:r w:rsidR="00B8419B" w:rsidRPr="00B8419B">
        <w:rPr>
          <w:sz w:val="24"/>
          <w:szCs w:val="24"/>
        </w:rPr>
        <w:t>–</w:t>
      </w:r>
      <w:r w:rsidRPr="00B8419B">
        <w:rPr>
          <w:sz w:val="24"/>
          <w:szCs w:val="24"/>
        </w:rPr>
        <w:t xml:space="preserve"> </w:t>
      </w:r>
      <w:r w:rsidR="00B8419B" w:rsidRPr="00B8419B">
        <w:rPr>
          <w:sz w:val="24"/>
          <w:szCs w:val="24"/>
        </w:rPr>
        <w:t>в</w:t>
      </w:r>
      <w:r w:rsidR="00B8419B" w:rsidRPr="001A3FDB">
        <w:rPr>
          <w:sz w:val="24"/>
          <w:szCs w:val="24"/>
        </w:rPr>
        <w:t>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r w:rsidRPr="00B8419B">
        <w:rPr>
          <w:sz w:val="24"/>
          <w:szCs w:val="24"/>
        </w:rPr>
        <w:t>;</w:t>
      </w:r>
    </w:p>
    <w:p w14:paraId="7D04C41B" w14:textId="77777777" w:rsidR="009F5F73" w:rsidRPr="00B8419B" w:rsidRDefault="009F5F73" w:rsidP="009F5F73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8419B">
        <w:rPr>
          <w:sz w:val="24"/>
          <w:szCs w:val="24"/>
        </w:rPr>
        <w:t xml:space="preserve">2) </w:t>
      </w:r>
      <w:r w:rsidRPr="00B8419B">
        <w:rPr>
          <w:b/>
          <w:sz w:val="24"/>
          <w:szCs w:val="24"/>
        </w:rPr>
        <w:t xml:space="preserve">главная группа должностей муниципальной службы </w:t>
      </w:r>
      <w:r w:rsidRPr="00B8419B">
        <w:rPr>
          <w:sz w:val="24"/>
          <w:szCs w:val="24"/>
        </w:rPr>
        <w:t xml:space="preserve">- </w:t>
      </w:r>
      <w:r w:rsidR="00B8419B" w:rsidRPr="001A3FDB">
        <w:rPr>
          <w:sz w:val="24"/>
          <w:szCs w:val="24"/>
        </w:rPr>
        <w:t>высшее образование, не менее двух лет стажа муниципальной службы или не менее четырех лет стажа работы по специальности, направлению подготовки</w:t>
      </w:r>
      <w:r w:rsidRPr="00B8419B">
        <w:rPr>
          <w:sz w:val="24"/>
          <w:szCs w:val="24"/>
        </w:rPr>
        <w:t>;</w:t>
      </w:r>
    </w:p>
    <w:p w14:paraId="3AE44050" w14:textId="77777777" w:rsidR="009F5F73" w:rsidRPr="00B8419B" w:rsidRDefault="009F5F73" w:rsidP="009F5F73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8419B">
        <w:rPr>
          <w:sz w:val="24"/>
          <w:szCs w:val="24"/>
        </w:rPr>
        <w:t xml:space="preserve">3) </w:t>
      </w:r>
      <w:r w:rsidRPr="00B8419B">
        <w:rPr>
          <w:b/>
          <w:sz w:val="24"/>
          <w:szCs w:val="24"/>
        </w:rPr>
        <w:t>ведущая группа должностей муниципальной службы</w:t>
      </w:r>
      <w:r w:rsidRPr="00B8419B">
        <w:rPr>
          <w:sz w:val="24"/>
          <w:szCs w:val="24"/>
        </w:rPr>
        <w:t xml:space="preserve"> - </w:t>
      </w:r>
      <w:r w:rsidR="00B8419B" w:rsidRPr="001A3FDB">
        <w:rPr>
          <w:sz w:val="24"/>
          <w:szCs w:val="24"/>
        </w:rPr>
        <w:t>высшее образование, не менее одного года стажа муниципальной службы или не менее двух лет стажа работы по специальности, направлению подготовки</w:t>
      </w:r>
      <w:r w:rsidRPr="00B8419B">
        <w:rPr>
          <w:sz w:val="24"/>
          <w:szCs w:val="24"/>
        </w:rPr>
        <w:t>;</w:t>
      </w:r>
    </w:p>
    <w:p w14:paraId="61840451" w14:textId="77777777" w:rsidR="009F5F73" w:rsidRPr="00B8419B" w:rsidRDefault="009F5F73" w:rsidP="006A7C3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B8419B">
        <w:rPr>
          <w:sz w:val="24"/>
          <w:szCs w:val="24"/>
        </w:rPr>
        <w:t xml:space="preserve">4) </w:t>
      </w:r>
      <w:r w:rsidR="0053240A" w:rsidRPr="00B8419B">
        <w:rPr>
          <w:sz w:val="24"/>
          <w:szCs w:val="24"/>
        </w:rPr>
        <w:t xml:space="preserve"> </w:t>
      </w:r>
      <w:r w:rsidRPr="00B8419B">
        <w:rPr>
          <w:b/>
          <w:sz w:val="24"/>
          <w:szCs w:val="24"/>
        </w:rPr>
        <w:t>старшие группы должностей муниципальной службы</w:t>
      </w:r>
      <w:r w:rsidR="006A7C34" w:rsidRPr="00B8419B">
        <w:rPr>
          <w:sz w:val="24"/>
          <w:szCs w:val="24"/>
        </w:rPr>
        <w:t xml:space="preserve"> </w:t>
      </w:r>
      <w:r w:rsidR="002F62C1" w:rsidRPr="00B8419B">
        <w:rPr>
          <w:sz w:val="24"/>
          <w:szCs w:val="24"/>
        </w:rPr>
        <w:t>–</w:t>
      </w:r>
      <w:r w:rsidR="006A7C34" w:rsidRPr="00B8419B">
        <w:rPr>
          <w:sz w:val="24"/>
          <w:szCs w:val="24"/>
        </w:rPr>
        <w:t xml:space="preserve"> </w:t>
      </w:r>
      <w:r w:rsidR="00B8419B" w:rsidRPr="001A3FDB">
        <w:rPr>
          <w:sz w:val="24"/>
          <w:szCs w:val="24"/>
        </w:rPr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14:paraId="20A68DAA" w14:textId="77777777" w:rsidR="009F5F73" w:rsidRDefault="0053240A" w:rsidP="009F5F73">
      <w:pPr>
        <w:widowControl w:val="0"/>
        <w:adjustRightInd w:val="0"/>
        <w:ind w:firstLine="54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B8419B">
        <w:rPr>
          <w:sz w:val="24"/>
          <w:szCs w:val="24"/>
        </w:rPr>
        <w:t xml:space="preserve">5) </w:t>
      </w:r>
      <w:r w:rsidR="009F5F73" w:rsidRPr="00B8419B">
        <w:rPr>
          <w:b/>
          <w:sz w:val="24"/>
          <w:szCs w:val="24"/>
        </w:rPr>
        <w:t>младшие группы должностей муниципальной службы</w:t>
      </w:r>
      <w:r w:rsidR="009F5F73" w:rsidRPr="00B8419B">
        <w:rPr>
          <w:sz w:val="24"/>
          <w:szCs w:val="24"/>
        </w:rPr>
        <w:t xml:space="preserve"> – </w:t>
      </w:r>
      <w:r w:rsidR="00B8419B" w:rsidRPr="001A3FDB">
        <w:rPr>
          <w:sz w:val="24"/>
          <w:szCs w:val="24"/>
        </w:rPr>
        <w:t>профессиональное образование, соответствующее направлению деятельности (без предъявления требований к стажу).</w:t>
      </w:r>
    </w:p>
    <w:p w14:paraId="30957E5D" w14:textId="77777777" w:rsidR="001A3FDB" w:rsidRPr="00B8419B" w:rsidRDefault="001A3FDB" w:rsidP="009F5F73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A3FDB">
        <w:rPr>
          <w:sz w:val="24"/>
          <w:szCs w:val="24"/>
        </w:rPr>
        <w:t>При подсчете стажа работы по специальности учитываются лишь периоды работы по конкретной профессии или на определенной должности</w:t>
      </w:r>
      <w:r w:rsidR="001B743D">
        <w:rPr>
          <w:sz w:val="24"/>
          <w:szCs w:val="24"/>
        </w:rPr>
        <w:t xml:space="preserve">, </w:t>
      </w:r>
      <w:r w:rsidR="001B743D" w:rsidRPr="0035681D">
        <w:rPr>
          <w:sz w:val="24"/>
          <w:szCs w:val="24"/>
        </w:rPr>
        <w:t>для замещения котор</w:t>
      </w:r>
      <w:r w:rsidR="0035681D" w:rsidRPr="0035681D">
        <w:rPr>
          <w:sz w:val="24"/>
          <w:szCs w:val="24"/>
        </w:rPr>
        <w:t>ой</w:t>
      </w:r>
      <w:r w:rsidR="001B743D" w:rsidRPr="0035681D">
        <w:rPr>
          <w:sz w:val="24"/>
          <w:szCs w:val="24"/>
        </w:rPr>
        <w:t xml:space="preserve"> необходим </w:t>
      </w:r>
      <w:r w:rsidR="0035681D" w:rsidRPr="0035681D">
        <w:rPr>
          <w:sz w:val="24"/>
          <w:szCs w:val="24"/>
        </w:rPr>
        <w:t>уровень</w:t>
      </w:r>
      <w:r w:rsidR="001B743D" w:rsidRPr="0035681D">
        <w:rPr>
          <w:sz w:val="24"/>
          <w:szCs w:val="24"/>
        </w:rPr>
        <w:t xml:space="preserve"> </w:t>
      </w:r>
      <w:r w:rsidR="0035681D" w:rsidRPr="0035681D">
        <w:rPr>
          <w:sz w:val="24"/>
          <w:szCs w:val="24"/>
        </w:rPr>
        <w:t>образования, определенн</w:t>
      </w:r>
      <w:r w:rsidR="001005D6">
        <w:rPr>
          <w:sz w:val="24"/>
          <w:szCs w:val="24"/>
        </w:rPr>
        <w:t>ы</w:t>
      </w:r>
      <w:r w:rsidR="0035681D" w:rsidRPr="0035681D">
        <w:rPr>
          <w:sz w:val="24"/>
          <w:szCs w:val="24"/>
        </w:rPr>
        <w:t xml:space="preserve">й </w:t>
      </w:r>
      <w:r w:rsidR="0035681D">
        <w:rPr>
          <w:sz w:val="24"/>
          <w:szCs w:val="24"/>
        </w:rPr>
        <w:t xml:space="preserve">для </w:t>
      </w:r>
      <w:r w:rsidR="0035681D" w:rsidRPr="0035681D">
        <w:rPr>
          <w:sz w:val="24"/>
          <w:szCs w:val="24"/>
        </w:rPr>
        <w:t>соответствующ</w:t>
      </w:r>
      <w:r w:rsidR="0035681D">
        <w:rPr>
          <w:sz w:val="24"/>
          <w:szCs w:val="24"/>
        </w:rPr>
        <w:t>е</w:t>
      </w:r>
      <w:r w:rsidR="0035681D" w:rsidRPr="0035681D">
        <w:rPr>
          <w:sz w:val="24"/>
          <w:szCs w:val="24"/>
        </w:rPr>
        <w:t>й групп</w:t>
      </w:r>
      <w:r w:rsidR="0035681D">
        <w:rPr>
          <w:sz w:val="24"/>
          <w:szCs w:val="24"/>
        </w:rPr>
        <w:t>ы</w:t>
      </w:r>
      <w:r w:rsidR="0035681D" w:rsidRPr="0035681D">
        <w:rPr>
          <w:sz w:val="24"/>
          <w:szCs w:val="24"/>
        </w:rPr>
        <w:t xml:space="preserve"> должностей муниципальной службы</w:t>
      </w:r>
      <w:r w:rsidRPr="001A3FDB">
        <w:rPr>
          <w:sz w:val="24"/>
          <w:szCs w:val="24"/>
        </w:rPr>
        <w:t xml:space="preserve">, вне зависимости от того, </w:t>
      </w:r>
      <w:r>
        <w:rPr>
          <w:sz w:val="24"/>
          <w:szCs w:val="24"/>
        </w:rPr>
        <w:t>имеется</w:t>
      </w:r>
      <w:r w:rsidRPr="001A3FDB">
        <w:rPr>
          <w:sz w:val="24"/>
          <w:szCs w:val="24"/>
        </w:rPr>
        <w:t xml:space="preserve"> ли документы о получении образования по данной специальности.</w:t>
      </w:r>
    </w:p>
    <w:p w14:paraId="721D73D3" w14:textId="77777777" w:rsidR="009F5F73" w:rsidRPr="00AC61C8" w:rsidRDefault="00227664" w:rsidP="009F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85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замещения </w:t>
      </w:r>
      <w:r w:rsidR="003F72DC">
        <w:rPr>
          <w:sz w:val="24"/>
          <w:szCs w:val="24"/>
        </w:rPr>
        <w:t xml:space="preserve">должности </w:t>
      </w:r>
      <w:r w:rsidR="009F5F73" w:rsidRPr="00AC61C8">
        <w:rPr>
          <w:sz w:val="24"/>
          <w:szCs w:val="24"/>
        </w:rPr>
        <w:t>м</w:t>
      </w:r>
      <w:r w:rsidR="00AB45C1">
        <w:rPr>
          <w:sz w:val="24"/>
          <w:szCs w:val="24"/>
        </w:rPr>
        <w:t xml:space="preserve">униципальной </w:t>
      </w:r>
      <w:r w:rsidR="00671678">
        <w:rPr>
          <w:sz w:val="24"/>
          <w:szCs w:val="24"/>
        </w:rPr>
        <w:t xml:space="preserve">службы </w:t>
      </w:r>
      <w:r w:rsidR="009F5F73">
        <w:rPr>
          <w:sz w:val="24"/>
          <w:szCs w:val="24"/>
        </w:rPr>
        <w:t xml:space="preserve">требуется </w:t>
      </w:r>
      <w:r w:rsidR="009F5F73" w:rsidRPr="00AC61C8">
        <w:rPr>
          <w:sz w:val="24"/>
          <w:szCs w:val="24"/>
        </w:rPr>
        <w:t>соответствие     квалификационным     требованиям     к      уровню</w:t>
      </w:r>
      <w:r w:rsidR="009F5F73">
        <w:rPr>
          <w:sz w:val="24"/>
          <w:szCs w:val="24"/>
        </w:rPr>
        <w:t xml:space="preserve"> </w:t>
      </w:r>
      <w:r w:rsidR="00C24DC9">
        <w:rPr>
          <w:sz w:val="24"/>
          <w:szCs w:val="24"/>
        </w:rPr>
        <w:t xml:space="preserve">профессионального </w:t>
      </w:r>
      <w:r w:rsidR="00E209FD">
        <w:rPr>
          <w:sz w:val="24"/>
          <w:szCs w:val="24"/>
        </w:rPr>
        <w:t xml:space="preserve">образования, </w:t>
      </w:r>
      <w:r w:rsidR="009F5F73" w:rsidRPr="00AC61C8">
        <w:rPr>
          <w:sz w:val="24"/>
          <w:szCs w:val="24"/>
        </w:rPr>
        <w:t>ста</w:t>
      </w:r>
      <w:r w:rsidR="008852A1">
        <w:rPr>
          <w:sz w:val="24"/>
          <w:szCs w:val="24"/>
        </w:rPr>
        <w:t xml:space="preserve">жу </w:t>
      </w:r>
      <w:r w:rsidR="00CA6BB9">
        <w:rPr>
          <w:sz w:val="24"/>
          <w:szCs w:val="24"/>
        </w:rPr>
        <w:t>муниципальной</w:t>
      </w:r>
      <w:r w:rsidR="009F5F73">
        <w:rPr>
          <w:sz w:val="24"/>
          <w:szCs w:val="24"/>
        </w:rPr>
        <w:t xml:space="preserve"> службы</w:t>
      </w:r>
      <w:r w:rsidR="00744936">
        <w:rPr>
          <w:sz w:val="24"/>
          <w:szCs w:val="24"/>
        </w:rPr>
        <w:t xml:space="preserve"> </w:t>
      </w:r>
      <w:r w:rsidR="009F5F73">
        <w:rPr>
          <w:sz w:val="24"/>
          <w:szCs w:val="24"/>
        </w:rPr>
        <w:t xml:space="preserve">или </w:t>
      </w:r>
      <w:r w:rsidR="009F5F73" w:rsidRPr="00AC61C8">
        <w:rPr>
          <w:sz w:val="24"/>
          <w:szCs w:val="24"/>
        </w:rPr>
        <w:t>работы по специальн</w:t>
      </w:r>
      <w:r w:rsidR="00CA6BB9">
        <w:rPr>
          <w:sz w:val="24"/>
          <w:szCs w:val="24"/>
        </w:rPr>
        <w:t xml:space="preserve">ости, </w:t>
      </w:r>
      <w:r w:rsidR="009F5F73" w:rsidRPr="00AC61C8">
        <w:rPr>
          <w:sz w:val="24"/>
          <w:szCs w:val="24"/>
        </w:rPr>
        <w:t xml:space="preserve">направлению подготовки, знаниям и </w:t>
      </w:r>
      <w:r w:rsidR="009F5F73">
        <w:rPr>
          <w:sz w:val="24"/>
          <w:szCs w:val="24"/>
        </w:rPr>
        <w:t xml:space="preserve">умениям, </w:t>
      </w:r>
      <w:r w:rsidR="009F5F73" w:rsidRPr="00AC61C8">
        <w:rPr>
          <w:sz w:val="24"/>
          <w:szCs w:val="24"/>
        </w:rPr>
        <w:t>которые необходимы для исполнения до</w:t>
      </w:r>
      <w:r w:rsidR="009F5F73">
        <w:rPr>
          <w:sz w:val="24"/>
          <w:szCs w:val="24"/>
        </w:rPr>
        <w:t xml:space="preserve">лжностных обязанностей, а также </w:t>
      </w:r>
      <w:r w:rsidR="00CA6BB9">
        <w:rPr>
          <w:sz w:val="24"/>
          <w:szCs w:val="24"/>
        </w:rPr>
        <w:t xml:space="preserve">при </w:t>
      </w:r>
      <w:r w:rsidR="00CA6BB9">
        <w:rPr>
          <w:sz w:val="24"/>
          <w:szCs w:val="24"/>
        </w:rPr>
        <w:lastRenderedPageBreak/>
        <w:t xml:space="preserve">наличии </w:t>
      </w:r>
      <w:r w:rsidR="009F5F73" w:rsidRPr="00AC61C8">
        <w:rPr>
          <w:sz w:val="24"/>
          <w:szCs w:val="24"/>
        </w:rPr>
        <w:t>соответствующего  реше</w:t>
      </w:r>
      <w:r w:rsidR="009F5F73">
        <w:rPr>
          <w:sz w:val="24"/>
          <w:szCs w:val="24"/>
        </w:rPr>
        <w:t>ния  представителя</w:t>
      </w:r>
      <w:r w:rsidR="00744936">
        <w:rPr>
          <w:sz w:val="24"/>
          <w:szCs w:val="24"/>
        </w:rPr>
        <w:t xml:space="preserve"> </w:t>
      </w:r>
      <w:r w:rsidR="009F5F73">
        <w:rPr>
          <w:sz w:val="24"/>
          <w:szCs w:val="24"/>
        </w:rPr>
        <w:t xml:space="preserve">нанимателя </w:t>
      </w:r>
      <w:r w:rsidR="009F5F73" w:rsidRPr="00AC61C8">
        <w:rPr>
          <w:sz w:val="24"/>
          <w:szCs w:val="24"/>
        </w:rPr>
        <w:t>(работодателя) - к специальности, направлению подготовки.</w:t>
      </w:r>
    </w:p>
    <w:p w14:paraId="6EF14EC6" w14:textId="77777777" w:rsidR="009F5F73" w:rsidRDefault="009F5F73" w:rsidP="009F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Pr="00AC61C8">
        <w:rPr>
          <w:sz w:val="24"/>
          <w:szCs w:val="24"/>
        </w:rPr>
        <w:t>. Квали</w:t>
      </w:r>
      <w:r w:rsidR="003F72DC">
        <w:rPr>
          <w:sz w:val="24"/>
          <w:szCs w:val="24"/>
        </w:rPr>
        <w:t xml:space="preserve">фикационные </w:t>
      </w:r>
      <w:r w:rsidRPr="00AC61C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 к  уровню профессионального </w:t>
      </w:r>
      <w:r w:rsidRPr="00AC61C8">
        <w:rPr>
          <w:sz w:val="24"/>
          <w:szCs w:val="24"/>
        </w:rPr>
        <w:t xml:space="preserve">образования,  стажу  муниципальной  </w:t>
      </w:r>
      <w:r>
        <w:rPr>
          <w:sz w:val="24"/>
          <w:szCs w:val="24"/>
        </w:rPr>
        <w:t>службы  или  стажу  работы</w:t>
      </w:r>
      <w:r w:rsidR="007449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специальности, направлению </w:t>
      </w:r>
      <w:r w:rsidRPr="00AC61C8">
        <w:rPr>
          <w:sz w:val="24"/>
          <w:szCs w:val="24"/>
        </w:rPr>
        <w:t>подготовки,  необходимым  для  замещения</w:t>
      </w:r>
      <w:r>
        <w:rPr>
          <w:sz w:val="24"/>
          <w:szCs w:val="24"/>
        </w:rPr>
        <w:t xml:space="preserve"> </w:t>
      </w:r>
      <w:r w:rsidRPr="00AC61C8">
        <w:rPr>
          <w:sz w:val="24"/>
          <w:szCs w:val="24"/>
        </w:rPr>
        <w:t xml:space="preserve">должностей  муниципальной  службы, </w:t>
      </w:r>
      <w:r>
        <w:rPr>
          <w:sz w:val="24"/>
          <w:szCs w:val="24"/>
        </w:rPr>
        <w:t xml:space="preserve">устанавливаются  муниципальными </w:t>
      </w:r>
      <w:r w:rsidRPr="00AC61C8">
        <w:rPr>
          <w:sz w:val="24"/>
          <w:szCs w:val="24"/>
        </w:rPr>
        <w:t>правовыми актами на основе типовых к</w:t>
      </w:r>
      <w:r>
        <w:rPr>
          <w:sz w:val="24"/>
          <w:szCs w:val="24"/>
        </w:rPr>
        <w:t xml:space="preserve">валификационных требований  для </w:t>
      </w:r>
      <w:r w:rsidRPr="00AC61C8">
        <w:rPr>
          <w:sz w:val="24"/>
          <w:szCs w:val="24"/>
        </w:rPr>
        <w:t xml:space="preserve">замещения должностей  муниципальной </w:t>
      </w:r>
      <w:r>
        <w:rPr>
          <w:sz w:val="24"/>
          <w:szCs w:val="24"/>
        </w:rPr>
        <w:t xml:space="preserve"> службы,  которые  определяются </w:t>
      </w:r>
      <w:r w:rsidRPr="00AC61C8">
        <w:rPr>
          <w:sz w:val="24"/>
          <w:szCs w:val="24"/>
        </w:rPr>
        <w:t>законом   субъекта   Российской   Фе</w:t>
      </w:r>
      <w:r w:rsidR="003F72DC">
        <w:rPr>
          <w:sz w:val="24"/>
          <w:szCs w:val="24"/>
        </w:rPr>
        <w:t>дерации в соответствии</w:t>
      </w:r>
      <w:r w:rsidR="00744936">
        <w:rPr>
          <w:sz w:val="24"/>
          <w:szCs w:val="24"/>
        </w:rPr>
        <w:t xml:space="preserve"> </w:t>
      </w:r>
      <w:r w:rsidR="003F72DC">
        <w:rPr>
          <w:sz w:val="24"/>
          <w:szCs w:val="24"/>
        </w:rPr>
        <w:t xml:space="preserve">с </w:t>
      </w:r>
      <w:r w:rsidRPr="00AC61C8">
        <w:rPr>
          <w:sz w:val="24"/>
          <w:szCs w:val="24"/>
        </w:rPr>
        <w:t>классификацией должностей  муниципал</w:t>
      </w:r>
      <w:r>
        <w:rPr>
          <w:sz w:val="24"/>
          <w:szCs w:val="24"/>
        </w:rPr>
        <w:t>ьной  службы.</w:t>
      </w:r>
      <w:r w:rsidRPr="00F30A6A">
        <w:rPr>
          <w:sz w:val="24"/>
          <w:szCs w:val="24"/>
        </w:rPr>
        <w:t xml:space="preserve"> Квалификационные требования к знаниям</w:t>
      </w:r>
      <w:r w:rsidR="003F72DC">
        <w:rPr>
          <w:sz w:val="24"/>
          <w:szCs w:val="24"/>
        </w:rPr>
        <w:t xml:space="preserve"> и умениям, которые необходимы </w:t>
      </w:r>
      <w:r w:rsidRPr="00F30A6A">
        <w:rPr>
          <w:sz w:val="24"/>
          <w:szCs w:val="24"/>
        </w:rPr>
        <w:t>для</w:t>
      </w:r>
      <w:r w:rsidR="003F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исполнения </w:t>
      </w:r>
      <w:r w:rsidRPr="003E6390">
        <w:rPr>
          <w:sz w:val="24"/>
          <w:szCs w:val="24"/>
        </w:rPr>
        <w:t>должностных обязанностей, устанавлив</w:t>
      </w:r>
      <w:r w:rsidR="003F72DC">
        <w:rPr>
          <w:sz w:val="24"/>
          <w:szCs w:val="24"/>
        </w:rPr>
        <w:t xml:space="preserve">аются в зависимости от </w:t>
      </w:r>
      <w:r>
        <w:rPr>
          <w:sz w:val="24"/>
          <w:szCs w:val="24"/>
        </w:rPr>
        <w:t xml:space="preserve">области </w:t>
      </w:r>
      <w:r w:rsidR="003F72DC">
        <w:rPr>
          <w:sz w:val="24"/>
          <w:szCs w:val="24"/>
        </w:rPr>
        <w:t xml:space="preserve">и вида профессиональной </w:t>
      </w:r>
      <w:r w:rsidRPr="003E6390">
        <w:rPr>
          <w:sz w:val="24"/>
          <w:szCs w:val="24"/>
        </w:rPr>
        <w:t>служебной</w:t>
      </w:r>
      <w:r w:rsidR="00AB4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  муниципального </w:t>
      </w:r>
      <w:r w:rsidR="00C24DC9">
        <w:rPr>
          <w:sz w:val="24"/>
          <w:szCs w:val="24"/>
        </w:rPr>
        <w:t xml:space="preserve">служащего </w:t>
      </w:r>
      <w:r w:rsidR="00E209FD">
        <w:rPr>
          <w:sz w:val="24"/>
          <w:szCs w:val="24"/>
        </w:rPr>
        <w:t xml:space="preserve">его должностной </w:t>
      </w:r>
      <w:r w:rsidRPr="003E6390">
        <w:rPr>
          <w:sz w:val="24"/>
          <w:szCs w:val="24"/>
        </w:rPr>
        <w:t>инструк</w:t>
      </w:r>
      <w:r w:rsidR="003F72DC">
        <w:rPr>
          <w:sz w:val="24"/>
          <w:szCs w:val="24"/>
        </w:rPr>
        <w:t xml:space="preserve">цией.  Должностной </w:t>
      </w:r>
      <w:r>
        <w:rPr>
          <w:sz w:val="24"/>
          <w:szCs w:val="24"/>
        </w:rPr>
        <w:t xml:space="preserve">инструкцией </w:t>
      </w:r>
      <w:r w:rsidRPr="003E6390">
        <w:rPr>
          <w:sz w:val="24"/>
          <w:szCs w:val="24"/>
        </w:rPr>
        <w:t>муниципального    служащего    могут</w:t>
      </w:r>
      <w:r>
        <w:rPr>
          <w:sz w:val="24"/>
          <w:szCs w:val="24"/>
        </w:rPr>
        <w:t xml:space="preserve">    также     предусматриваться </w:t>
      </w:r>
      <w:r w:rsidRPr="003E6390">
        <w:rPr>
          <w:sz w:val="24"/>
          <w:szCs w:val="24"/>
        </w:rPr>
        <w:t xml:space="preserve">квалификационные   требования    к  </w:t>
      </w:r>
      <w:r w:rsidR="003F72DC">
        <w:rPr>
          <w:sz w:val="24"/>
          <w:szCs w:val="24"/>
        </w:rPr>
        <w:t xml:space="preserve"> специальности, </w:t>
      </w:r>
      <w:r>
        <w:rPr>
          <w:sz w:val="24"/>
          <w:szCs w:val="24"/>
        </w:rPr>
        <w:t>направлению подготовки.</w:t>
      </w:r>
    </w:p>
    <w:p w14:paraId="3A67FC23" w14:textId="77777777" w:rsidR="009F5F73" w:rsidRDefault="00744936" w:rsidP="00744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F5F73">
        <w:rPr>
          <w:sz w:val="24"/>
          <w:szCs w:val="24"/>
        </w:rPr>
        <w:t>Требование об образовании не ниже уровня специалиста, магистратуры не применяются:</w:t>
      </w:r>
    </w:p>
    <w:p w14:paraId="4240AE72" w14:textId="77777777" w:rsidR="009F5F73" w:rsidRDefault="009F5F73" w:rsidP="0074493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 гражданам, претендующим на замещение указанных должностей, и служащие, замещающие названные должности, получившим высшее профобразование до 29.08.1996 года;</w:t>
      </w:r>
    </w:p>
    <w:p w14:paraId="46711C30" w14:textId="77777777" w:rsidR="009F5F73" w:rsidRDefault="009F5F73" w:rsidP="0074493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 к служащим, име</w:t>
      </w:r>
      <w:r w:rsidR="001F3D9D">
        <w:rPr>
          <w:sz w:val="24"/>
          <w:szCs w:val="24"/>
        </w:rPr>
        <w:t>ющим высшее образование не выше</w:t>
      </w:r>
      <w:r>
        <w:rPr>
          <w:sz w:val="24"/>
          <w:szCs w:val="24"/>
        </w:rPr>
        <w:t xml:space="preserve"> бакалавриата, назначенным на указанные должности до 01.07.2016 года.</w:t>
      </w:r>
    </w:p>
    <w:p w14:paraId="7C532FEE" w14:textId="77777777" w:rsidR="009F5F73" w:rsidRPr="00C9441E" w:rsidRDefault="009F5F73" w:rsidP="0074493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C39A6">
        <w:rPr>
          <w:sz w:val="24"/>
          <w:szCs w:val="24"/>
        </w:rPr>
        <w:t xml:space="preserve">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14:paraId="1E62BD24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3C39A6">
        <w:rPr>
          <w:sz w:val="24"/>
          <w:szCs w:val="24"/>
        </w:rPr>
        <w:t xml:space="preserve">1) </w:t>
      </w:r>
      <w:r w:rsidRPr="001F3D9D">
        <w:rPr>
          <w:b/>
          <w:sz w:val="24"/>
          <w:szCs w:val="24"/>
        </w:rPr>
        <w:t>категория "руководители", группа - высшие должности:</w:t>
      </w:r>
    </w:p>
    <w:p w14:paraId="4CFED556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знание:</w:t>
      </w:r>
      <w:r w:rsidRPr="003C39A6">
        <w:rPr>
          <w:sz w:val="24"/>
          <w:szCs w:val="24"/>
        </w:rPr>
        <w:t xml:space="preserve"> </w:t>
      </w:r>
      <w:hyperlink r:id="rId7" w:history="1">
        <w:r w:rsidRPr="003C39A6">
          <w:rPr>
            <w:sz w:val="24"/>
            <w:szCs w:val="24"/>
          </w:rPr>
          <w:t>Конституции</w:t>
        </w:r>
      </w:hyperlink>
      <w:r w:rsidRPr="003C39A6">
        <w:rPr>
          <w:sz w:val="24"/>
          <w:szCs w:val="24"/>
        </w:rPr>
        <w:t xml:space="preserve"> Российской Федерации; </w:t>
      </w:r>
      <w:hyperlink r:id="rId8" w:history="1">
        <w:r w:rsidRPr="003C39A6">
          <w:rPr>
            <w:sz w:val="24"/>
            <w:szCs w:val="24"/>
          </w:rPr>
          <w:t>Устава</w:t>
        </w:r>
      </w:hyperlink>
      <w:r w:rsidRPr="003C39A6">
        <w:rPr>
          <w:sz w:val="24"/>
          <w:szCs w:val="24"/>
        </w:rPr>
        <w:t xml:space="preserve"> Ленинградской области; </w:t>
      </w:r>
      <w:r w:rsidR="00744936">
        <w:rPr>
          <w:sz w:val="24"/>
          <w:szCs w:val="24"/>
        </w:rPr>
        <w:t>У</w:t>
      </w:r>
      <w:r w:rsidRPr="003C39A6">
        <w:rPr>
          <w:sz w:val="24"/>
          <w:szCs w:val="24"/>
        </w:rPr>
        <w:t xml:space="preserve">става муниципального образования </w:t>
      </w:r>
      <w:r w:rsidR="004A577C">
        <w:rPr>
          <w:sz w:val="24"/>
          <w:szCs w:val="24"/>
        </w:rPr>
        <w:t>Красноозерное</w:t>
      </w:r>
      <w:r w:rsidRPr="003C39A6">
        <w:rPr>
          <w:sz w:val="24"/>
          <w:szCs w:val="24"/>
        </w:rPr>
        <w:t xml:space="preserve"> се</w:t>
      </w:r>
      <w:r>
        <w:rPr>
          <w:sz w:val="24"/>
          <w:szCs w:val="24"/>
        </w:rPr>
        <w:t>льское поселение</w:t>
      </w:r>
      <w:r w:rsidRPr="003C39A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Приозерский муниципальный  район </w:t>
      </w:r>
      <w:r w:rsidRPr="003C39A6">
        <w:rPr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</w:t>
      </w:r>
      <w:r w:rsidR="000C3605">
        <w:rPr>
          <w:sz w:val="24"/>
          <w:szCs w:val="24"/>
        </w:rPr>
        <w:t>.</w:t>
      </w:r>
    </w:p>
    <w:p w14:paraId="674B141D" w14:textId="77777777" w:rsidR="009F5F73" w:rsidRPr="00AC61C8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навыки:</w:t>
      </w:r>
      <w:r w:rsidRPr="003C39A6">
        <w:rPr>
          <w:sz w:val="24"/>
          <w:szCs w:val="24"/>
        </w:rPr>
        <w:t xml:space="preserve"> руководящей работы; </w:t>
      </w:r>
      <w:r>
        <w:rPr>
          <w:sz w:val="24"/>
          <w:szCs w:val="24"/>
        </w:rPr>
        <w:t xml:space="preserve">эффективного планирования работы и контроля ее выполнения, </w:t>
      </w:r>
      <w:r w:rsidRPr="003C39A6">
        <w:rPr>
          <w:sz w:val="24"/>
          <w:szCs w:val="24"/>
        </w:rPr>
        <w:t xml:space="preserve">оперативного принятия и реализации управленческих решений, прогнозирования их последствий; управления персоналом; ведения </w:t>
      </w:r>
      <w:r>
        <w:rPr>
          <w:sz w:val="24"/>
          <w:szCs w:val="24"/>
        </w:rPr>
        <w:t xml:space="preserve">деловых переговоров с представителями государственных органов, органов местного самоуправления, умение соблюдать этику делового общения </w:t>
      </w:r>
      <w:r w:rsidR="000C3605">
        <w:rPr>
          <w:sz w:val="24"/>
          <w:szCs w:val="24"/>
        </w:rPr>
        <w:t xml:space="preserve">при взаимодействии с гражданами; </w:t>
      </w:r>
      <w:r w:rsidR="000C3605" w:rsidRPr="003C39A6">
        <w:rPr>
          <w:sz w:val="24"/>
          <w:szCs w:val="24"/>
        </w:rPr>
        <w:t>пользования компьютерной техникой и необх</w:t>
      </w:r>
      <w:r w:rsidR="000C3605">
        <w:rPr>
          <w:sz w:val="24"/>
          <w:szCs w:val="24"/>
        </w:rPr>
        <w:t>одимыми программными продуктами.</w:t>
      </w:r>
    </w:p>
    <w:p w14:paraId="464F8E80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3C39A6">
        <w:rPr>
          <w:sz w:val="24"/>
          <w:szCs w:val="24"/>
        </w:rPr>
        <w:t xml:space="preserve">2) </w:t>
      </w:r>
      <w:r w:rsidRPr="006C57F5">
        <w:rPr>
          <w:b/>
          <w:sz w:val="24"/>
          <w:szCs w:val="24"/>
        </w:rPr>
        <w:t>категория "руководители", группа - главные должности:</w:t>
      </w:r>
    </w:p>
    <w:p w14:paraId="751AA8E7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знание:</w:t>
      </w:r>
      <w:r w:rsidRPr="003C39A6">
        <w:rPr>
          <w:sz w:val="24"/>
          <w:szCs w:val="24"/>
        </w:rPr>
        <w:t xml:space="preserve"> </w:t>
      </w:r>
      <w:hyperlink r:id="rId9" w:history="1">
        <w:r w:rsidRPr="003C39A6">
          <w:rPr>
            <w:sz w:val="24"/>
            <w:szCs w:val="24"/>
          </w:rPr>
          <w:t>Конституции</w:t>
        </w:r>
      </w:hyperlink>
      <w:r w:rsidRPr="003C39A6">
        <w:rPr>
          <w:sz w:val="24"/>
          <w:szCs w:val="24"/>
        </w:rPr>
        <w:t xml:space="preserve"> Российской Федерации; </w:t>
      </w:r>
      <w:hyperlink r:id="rId10" w:history="1">
        <w:r w:rsidRPr="003C39A6">
          <w:rPr>
            <w:sz w:val="24"/>
            <w:szCs w:val="24"/>
          </w:rPr>
          <w:t>Устава</w:t>
        </w:r>
      </w:hyperlink>
      <w:r w:rsidRPr="003C39A6">
        <w:rPr>
          <w:sz w:val="24"/>
          <w:szCs w:val="24"/>
        </w:rPr>
        <w:t xml:space="preserve"> Ленинградской области; </w:t>
      </w:r>
      <w:r w:rsidR="00744936">
        <w:rPr>
          <w:sz w:val="24"/>
          <w:szCs w:val="24"/>
        </w:rPr>
        <w:t>У</w:t>
      </w:r>
      <w:r w:rsidRPr="003C39A6">
        <w:rPr>
          <w:sz w:val="24"/>
          <w:szCs w:val="24"/>
        </w:rPr>
        <w:t xml:space="preserve">става муниципального образования </w:t>
      </w:r>
      <w:r w:rsidR="004A577C">
        <w:rPr>
          <w:sz w:val="24"/>
          <w:szCs w:val="24"/>
        </w:rPr>
        <w:t>Красноозерное</w:t>
      </w:r>
      <w:r>
        <w:rPr>
          <w:sz w:val="24"/>
          <w:szCs w:val="24"/>
        </w:rPr>
        <w:t xml:space="preserve"> сельское поселение</w:t>
      </w:r>
      <w:r w:rsidRPr="003C39A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Приозерский муниципальный район </w:t>
      </w:r>
      <w:r w:rsidRPr="003C39A6">
        <w:rPr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</w:t>
      </w:r>
      <w:r w:rsidRPr="003C39A6">
        <w:rPr>
          <w:sz w:val="24"/>
          <w:szCs w:val="24"/>
        </w:rPr>
        <w:lastRenderedPageBreak/>
        <w:t>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</w:t>
      </w:r>
      <w:r w:rsidR="000C3605">
        <w:rPr>
          <w:sz w:val="24"/>
          <w:szCs w:val="24"/>
        </w:rPr>
        <w:t>.</w:t>
      </w:r>
    </w:p>
    <w:p w14:paraId="1ACE8F0C" w14:textId="77777777" w:rsidR="009F5F73" w:rsidRPr="00AD0722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навыки:</w:t>
      </w:r>
      <w:r w:rsidRPr="003C39A6">
        <w:rPr>
          <w:sz w:val="24"/>
          <w:szCs w:val="24"/>
        </w:rPr>
        <w:t xml:space="preserve">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 подготовки аналитических обзоров и деловых писем; ведения </w:t>
      </w:r>
      <w:r>
        <w:rPr>
          <w:sz w:val="24"/>
          <w:szCs w:val="24"/>
        </w:rPr>
        <w:t>деловых переговоров с представителями государственных органов, органов местного самоуправления, умение соблюдать этику делового общения при взаимодействии с гражданами;</w:t>
      </w:r>
      <w:r w:rsidR="000C3605">
        <w:rPr>
          <w:sz w:val="24"/>
          <w:szCs w:val="24"/>
        </w:rPr>
        <w:t xml:space="preserve"> </w:t>
      </w:r>
      <w:r w:rsidR="000C3605" w:rsidRPr="003C39A6">
        <w:rPr>
          <w:sz w:val="24"/>
          <w:szCs w:val="24"/>
        </w:rPr>
        <w:t>пользования компьютерной техникой и необх</w:t>
      </w:r>
      <w:r w:rsidR="000C3605">
        <w:rPr>
          <w:sz w:val="24"/>
          <w:szCs w:val="24"/>
        </w:rPr>
        <w:t>одимыми программными продуктами.</w:t>
      </w:r>
    </w:p>
    <w:p w14:paraId="01526CD8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3C39A6">
        <w:rPr>
          <w:rFonts w:cs="Calibri"/>
          <w:sz w:val="24"/>
          <w:szCs w:val="24"/>
        </w:rPr>
        <w:t>3</w:t>
      </w:r>
      <w:r w:rsidRPr="003C39A6">
        <w:rPr>
          <w:sz w:val="24"/>
          <w:szCs w:val="24"/>
        </w:rPr>
        <w:t xml:space="preserve">) </w:t>
      </w:r>
      <w:r w:rsidRPr="006C57F5">
        <w:rPr>
          <w:b/>
          <w:sz w:val="24"/>
          <w:szCs w:val="24"/>
        </w:rPr>
        <w:t>категория "руководители", группа - ведущие должности:</w:t>
      </w:r>
    </w:p>
    <w:p w14:paraId="522657C2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знание:</w:t>
      </w:r>
      <w:r w:rsidRPr="003C39A6">
        <w:rPr>
          <w:sz w:val="24"/>
          <w:szCs w:val="24"/>
        </w:rPr>
        <w:t xml:space="preserve"> </w:t>
      </w:r>
      <w:hyperlink r:id="rId11" w:history="1">
        <w:r w:rsidRPr="003C39A6">
          <w:rPr>
            <w:sz w:val="24"/>
            <w:szCs w:val="24"/>
          </w:rPr>
          <w:t>Конституции</w:t>
        </w:r>
      </w:hyperlink>
      <w:r w:rsidRPr="003C39A6">
        <w:rPr>
          <w:sz w:val="24"/>
          <w:szCs w:val="24"/>
        </w:rPr>
        <w:t xml:space="preserve"> Российской Федерации; </w:t>
      </w:r>
      <w:hyperlink r:id="rId12" w:history="1">
        <w:r w:rsidRPr="003C39A6">
          <w:rPr>
            <w:sz w:val="24"/>
            <w:szCs w:val="24"/>
          </w:rPr>
          <w:t>Устава</w:t>
        </w:r>
      </w:hyperlink>
      <w:r w:rsidRPr="003C39A6">
        <w:rPr>
          <w:sz w:val="24"/>
          <w:szCs w:val="24"/>
        </w:rPr>
        <w:t xml:space="preserve"> Ленинградской области; </w:t>
      </w:r>
      <w:r w:rsidR="00744936">
        <w:rPr>
          <w:sz w:val="24"/>
          <w:szCs w:val="24"/>
        </w:rPr>
        <w:t>У</w:t>
      </w:r>
      <w:r w:rsidRPr="003C39A6">
        <w:rPr>
          <w:sz w:val="24"/>
          <w:szCs w:val="24"/>
        </w:rPr>
        <w:t xml:space="preserve">става муниципального образования </w:t>
      </w:r>
      <w:r w:rsidR="004A577C">
        <w:rPr>
          <w:sz w:val="24"/>
          <w:szCs w:val="24"/>
        </w:rPr>
        <w:t>Красноозерное</w:t>
      </w:r>
      <w:r>
        <w:rPr>
          <w:sz w:val="24"/>
          <w:szCs w:val="24"/>
        </w:rPr>
        <w:t xml:space="preserve"> сельское поселение</w:t>
      </w:r>
      <w:r w:rsidRPr="003C39A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Приозерский муниципальный район</w:t>
      </w:r>
      <w:r w:rsidRPr="003C39A6">
        <w:rPr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0C3605">
        <w:rPr>
          <w:sz w:val="24"/>
          <w:szCs w:val="24"/>
        </w:rPr>
        <w:t>.</w:t>
      </w:r>
    </w:p>
    <w:p w14:paraId="24019DA6" w14:textId="77777777" w:rsidR="009F5F73" w:rsidRPr="00AC61C8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навыки:</w:t>
      </w:r>
      <w:r w:rsidRPr="003C39A6">
        <w:rPr>
          <w:sz w:val="24"/>
          <w:szCs w:val="24"/>
        </w:rPr>
        <w:t xml:space="preserve">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</w:t>
      </w:r>
      <w:r>
        <w:rPr>
          <w:sz w:val="24"/>
          <w:szCs w:val="24"/>
        </w:rPr>
        <w:t>димыми программными продуктами</w:t>
      </w:r>
      <w:r w:rsidR="000C3605">
        <w:rPr>
          <w:sz w:val="24"/>
          <w:szCs w:val="24"/>
        </w:rPr>
        <w:t>.</w:t>
      </w:r>
    </w:p>
    <w:p w14:paraId="6D09A505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3C39A6">
        <w:rPr>
          <w:sz w:val="24"/>
          <w:szCs w:val="24"/>
        </w:rPr>
        <w:t xml:space="preserve">4) </w:t>
      </w:r>
      <w:r w:rsidRPr="006C57F5">
        <w:rPr>
          <w:b/>
          <w:sz w:val="24"/>
          <w:szCs w:val="24"/>
        </w:rPr>
        <w:t>категория "руководители", группа - старшие должности:</w:t>
      </w:r>
    </w:p>
    <w:p w14:paraId="260CA81B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 xml:space="preserve">знание: </w:t>
      </w:r>
      <w:hyperlink r:id="rId13" w:history="1">
        <w:r w:rsidRPr="003C39A6">
          <w:rPr>
            <w:sz w:val="24"/>
            <w:szCs w:val="24"/>
          </w:rPr>
          <w:t>Конституции</w:t>
        </w:r>
      </w:hyperlink>
      <w:r w:rsidRPr="003C39A6">
        <w:rPr>
          <w:sz w:val="24"/>
          <w:szCs w:val="24"/>
        </w:rPr>
        <w:t xml:space="preserve"> Российской Федерации; </w:t>
      </w:r>
      <w:hyperlink r:id="rId14" w:history="1">
        <w:r w:rsidRPr="003C39A6">
          <w:rPr>
            <w:sz w:val="24"/>
            <w:szCs w:val="24"/>
          </w:rPr>
          <w:t>Устава</w:t>
        </w:r>
      </w:hyperlink>
      <w:r w:rsidRPr="003C39A6">
        <w:rPr>
          <w:sz w:val="24"/>
          <w:szCs w:val="24"/>
        </w:rPr>
        <w:t xml:space="preserve"> Ленинградской области; </w:t>
      </w:r>
      <w:r w:rsidR="00744936">
        <w:rPr>
          <w:sz w:val="24"/>
          <w:szCs w:val="24"/>
        </w:rPr>
        <w:t>У</w:t>
      </w:r>
      <w:r w:rsidRPr="003C39A6">
        <w:rPr>
          <w:sz w:val="24"/>
          <w:szCs w:val="24"/>
        </w:rPr>
        <w:t xml:space="preserve">става муниципального образования </w:t>
      </w:r>
      <w:r w:rsidR="004A577C">
        <w:rPr>
          <w:sz w:val="24"/>
          <w:szCs w:val="24"/>
        </w:rPr>
        <w:t>Красноозерное</w:t>
      </w:r>
      <w:r>
        <w:rPr>
          <w:sz w:val="24"/>
          <w:szCs w:val="24"/>
        </w:rPr>
        <w:t xml:space="preserve">  сельское поселение</w:t>
      </w:r>
      <w:r w:rsidRPr="003C39A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Приозерский муниципальный район  </w:t>
      </w:r>
      <w:r w:rsidRPr="003C39A6">
        <w:rPr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0C3605">
        <w:rPr>
          <w:sz w:val="24"/>
          <w:szCs w:val="24"/>
        </w:rPr>
        <w:t>.</w:t>
      </w:r>
    </w:p>
    <w:p w14:paraId="4E99CDE1" w14:textId="77777777" w:rsidR="009F5F73" w:rsidRPr="00AC61C8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навыки:</w:t>
      </w:r>
      <w:r w:rsidRPr="003C39A6">
        <w:rPr>
          <w:sz w:val="24"/>
          <w:szCs w:val="24"/>
        </w:rPr>
        <w:t xml:space="preserve">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</w:t>
      </w:r>
      <w:r>
        <w:rPr>
          <w:sz w:val="24"/>
          <w:szCs w:val="24"/>
        </w:rPr>
        <w:t>димыми программными продуктами</w:t>
      </w:r>
      <w:r w:rsidR="000C3605">
        <w:rPr>
          <w:sz w:val="24"/>
          <w:szCs w:val="24"/>
        </w:rPr>
        <w:t>.</w:t>
      </w:r>
    </w:p>
    <w:p w14:paraId="7D7C01CF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C39A6">
        <w:rPr>
          <w:sz w:val="24"/>
          <w:szCs w:val="24"/>
        </w:rPr>
        <w:t xml:space="preserve">) </w:t>
      </w:r>
      <w:r w:rsidRPr="006C57F5">
        <w:rPr>
          <w:b/>
          <w:sz w:val="24"/>
          <w:szCs w:val="24"/>
        </w:rPr>
        <w:t>категории "специалисты" и "обеспечивающие специалисты", группа - старшие должности:</w:t>
      </w:r>
    </w:p>
    <w:p w14:paraId="195E5092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знание:</w:t>
      </w:r>
      <w:r w:rsidRPr="003C39A6">
        <w:rPr>
          <w:sz w:val="24"/>
          <w:szCs w:val="24"/>
        </w:rPr>
        <w:t xml:space="preserve"> </w:t>
      </w:r>
      <w:hyperlink r:id="rId15" w:history="1">
        <w:r w:rsidRPr="003C39A6">
          <w:rPr>
            <w:sz w:val="24"/>
            <w:szCs w:val="24"/>
          </w:rPr>
          <w:t>Конституции</w:t>
        </w:r>
      </w:hyperlink>
      <w:r w:rsidRPr="003C39A6">
        <w:rPr>
          <w:sz w:val="24"/>
          <w:szCs w:val="24"/>
        </w:rPr>
        <w:t xml:space="preserve"> Российской Федерации; </w:t>
      </w:r>
      <w:hyperlink r:id="rId16" w:history="1">
        <w:r w:rsidRPr="003C39A6">
          <w:rPr>
            <w:sz w:val="24"/>
            <w:szCs w:val="24"/>
          </w:rPr>
          <w:t>Устава</w:t>
        </w:r>
      </w:hyperlink>
      <w:r w:rsidRPr="003C39A6">
        <w:rPr>
          <w:sz w:val="24"/>
          <w:szCs w:val="24"/>
        </w:rPr>
        <w:t xml:space="preserve"> Ленинградской области; </w:t>
      </w:r>
      <w:r w:rsidR="00744936">
        <w:rPr>
          <w:sz w:val="24"/>
          <w:szCs w:val="24"/>
        </w:rPr>
        <w:t>У</w:t>
      </w:r>
      <w:r w:rsidRPr="003C39A6">
        <w:rPr>
          <w:sz w:val="24"/>
          <w:szCs w:val="24"/>
        </w:rPr>
        <w:t xml:space="preserve">става муниципального образования </w:t>
      </w:r>
      <w:r w:rsidR="004A577C">
        <w:rPr>
          <w:sz w:val="24"/>
          <w:szCs w:val="24"/>
        </w:rPr>
        <w:t>Красноозерное</w:t>
      </w:r>
      <w:r>
        <w:rPr>
          <w:sz w:val="24"/>
          <w:szCs w:val="24"/>
        </w:rPr>
        <w:t xml:space="preserve"> сельское поселение</w:t>
      </w:r>
      <w:r w:rsidRPr="003C39A6">
        <w:rPr>
          <w:sz w:val="24"/>
          <w:szCs w:val="24"/>
        </w:rPr>
        <w:t xml:space="preserve">  муниципального</w:t>
      </w:r>
      <w:r>
        <w:rPr>
          <w:sz w:val="24"/>
          <w:szCs w:val="24"/>
        </w:rPr>
        <w:t xml:space="preserve"> образования Приозерский муниципальный  район </w:t>
      </w:r>
      <w:r w:rsidRPr="003C39A6">
        <w:rPr>
          <w:sz w:val="24"/>
          <w:szCs w:val="24"/>
        </w:rPr>
        <w:t xml:space="preserve"> Ленинградской области; федерального и областного законодательства, муниципальных правовых актов по направлению </w:t>
      </w:r>
      <w:r w:rsidRPr="003C39A6">
        <w:rPr>
          <w:sz w:val="24"/>
          <w:szCs w:val="24"/>
        </w:rPr>
        <w:lastRenderedPageBreak/>
        <w:t>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0C3605">
        <w:rPr>
          <w:sz w:val="24"/>
          <w:szCs w:val="24"/>
        </w:rPr>
        <w:t>.</w:t>
      </w:r>
    </w:p>
    <w:p w14:paraId="5245B9F2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6A7C34">
        <w:rPr>
          <w:b/>
          <w:sz w:val="24"/>
          <w:szCs w:val="24"/>
        </w:rPr>
        <w:t>навыки:</w:t>
      </w:r>
      <w:r w:rsidRPr="003C39A6">
        <w:rPr>
          <w:sz w:val="24"/>
          <w:szCs w:val="24"/>
        </w:rPr>
        <w:t xml:space="preserve">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</w:t>
      </w:r>
      <w:r w:rsidR="000C3605">
        <w:rPr>
          <w:sz w:val="24"/>
          <w:szCs w:val="24"/>
        </w:rPr>
        <w:t>.</w:t>
      </w:r>
    </w:p>
    <w:p w14:paraId="57FB48A3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C39A6">
        <w:rPr>
          <w:sz w:val="24"/>
          <w:szCs w:val="24"/>
        </w:rPr>
        <w:t xml:space="preserve">) </w:t>
      </w:r>
      <w:r w:rsidRPr="006C57F5">
        <w:rPr>
          <w:b/>
          <w:sz w:val="24"/>
          <w:szCs w:val="24"/>
        </w:rPr>
        <w:t>категории "специалисты" и "обеспечивающие специалисты", группа - младшие должности:</w:t>
      </w:r>
    </w:p>
    <w:p w14:paraId="5E1E793E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sz w:val="24"/>
          <w:szCs w:val="24"/>
        </w:rPr>
      </w:pPr>
      <w:r w:rsidRPr="004A577C">
        <w:rPr>
          <w:b/>
          <w:sz w:val="24"/>
          <w:szCs w:val="24"/>
        </w:rPr>
        <w:t>знание:</w:t>
      </w:r>
      <w:r w:rsidRPr="003C39A6">
        <w:rPr>
          <w:sz w:val="24"/>
          <w:szCs w:val="24"/>
        </w:rPr>
        <w:t xml:space="preserve"> основных положений </w:t>
      </w:r>
      <w:hyperlink r:id="rId17" w:history="1">
        <w:r w:rsidRPr="003C39A6">
          <w:rPr>
            <w:sz w:val="24"/>
            <w:szCs w:val="24"/>
          </w:rPr>
          <w:t>Конституции</w:t>
        </w:r>
      </w:hyperlink>
      <w:r w:rsidRPr="003C39A6">
        <w:rPr>
          <w:sz w:val="24"/>
          <w:szCs w:val="24"/>
        </w:rPr>
        <w:t xml:space="preserve"> Российской Федерации; </w:t>
      </w:r>
      <w:hyperlink r:id="rId18" w:history="1">
        <w:r w:rsidRPr="003C39A6">
          <w:rPr>
            <w:sz w:val="24"/>
            <w:szCs w:val="24"/>
          </w:rPr>
          <w:t>Устава</w:t>
        </w:r>
      </w:hyperlink>
      <w:r w:rsidRPr="003C39A6">
        <w:rPr>
          <w:sz w:val="24"/>
          <w:szCs w:val="24"/>
        </w:rPr>
        <w:t xml:space="preserve"> Ленинградской области; </w:t>
      </w:r>
      <w:r w:rsidR="00744936">
        <w:rPr>
          <w:sz w:val="24"/>
          <w:szCs w:val="24"/>
        </w:rPr>
        <w:t>У</w:t>
      </w:r>
      <w:r w:rsidRPr="003C39A6">
        <w:rPr>
          <w:sz w:val="24"/>
          <w:szCs w:val="24"/>
        </w:rPr>
        <w:t xml:space="preserve">става муниципального образования </w:t>
      </w:r>
      <w:r w:rsidR="004A577C">
        <w:rPr>
          <w:sz w:val="24"/>
          <w:szCs w:val="24"/>
        </w:rPr>
        <w:t xml:space="preserve">Красноозерное </w:t>
      </w:r>
      <w:r w:rsidR="00744936">
        <w:rPr>
          <w:sz w:val="24"/>
          <w:szCs w:val="24"/>
        </w:rPr>
        <w:t xml:space="preserve">сельское поселение </w:t>
      </w:r>
      <w:r w:rsidRPr="003C39A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Приозерский муниципальный район</w:t>
      </w:r>
      <w:r w:rsidR="00744936">
        <w:rPr>
          <w:sz w:val="24"/>
          <w:szCs w:val="24"/>
        </w:rPr>
        <w:t xml:space="preserve"> </w:t>
      </w:r>
      <w:r w:rsidRPr="003C39A6">
        <w:rPr>
          <w:sz w:val="24"/>
          <w:szCs w:val="24"/>
        </w:rPr>
        <w:t>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0C3605">
        <w:rPr>
          <w:sz w:val="24"/>
          <w:szCs w:val="24"/>
        </w:rPr>
        <w:t>.</w:t>
      </w:r>
    </w:p>
    <w:p w14:paraId="521E2C2B" w14:textId="77777777" w:rsidR="009F5F73" w:rsidRPr="003C39A6" w:rsidRDefault="009F5F73" w:rsidP="009F5F73">
      <w:pPr>
        <w:widowControl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4A577C">
        <w:rPr>
          <w:b/>
          <w:sz w:val="24"/>
          <w:szCs w:val="24"/>
        </w:rPr>
        <w:t>навыки:</w:t>
      </w:r>
      <w:r w:rsidRPr="003C39A6">
        <w:rPr>
          <w:sz w:val="24"/>
          <w:szCs w:val="24"/>
        </w:rPr>
        <w:t xml:space="preserve"> подготовки деловых писем и других документов; пользования оргтехникой, компьютерной техникой и необходимыми программными продуктами.</w:t>
      </w:r>
      <w:r w:rsidRPr="003C39A6">
        <w:rPr>
          <w:rFonts w:cs="Calibri"/>
          <w:sz w:val="24"/>
          <w:szCs w:val="24"/>
        </w:rPr>
        <w:t xml:space="preserve"> </w:t>
      </w:r>
    </w:p>
    <w:p w14:paraId="6A9155FE" w14:textId="77777777" w:rsidR="00B702AF" w:rsidRPr="00080396" w:rsidRDefault="00B702AF" w:rsidP="009F5F73">
      <w:pPr>
        <w:jc w:val="center"/>
        <w:rPr>
          <w:sz w:val="24"/>
          <w:szCs w:val="24"/>
        </w:rPr>
      </w:pPr>
    </w:p>
    <w:sectPr w:rsidR="00B702AF" w:rsidRPr="0008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83F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8C"/>
    <w:rsid w:val="00007763"/>
    <w:rsid w:val="00030F00"/>
    <w:rsid w:val="00080396"/>
    <w:rsid w:val="000B6DC4"/>
    <w:rsid w:val="000B7384"/>
    <w:rsid w:val="000C3605"/>
    <w:rsid w:val="001005D6"/>
    <w:rsid w:val="001029D7"/>
    <w:rsid w:val="0010616F"/>
    <w:rsid w:val="00126F1F"/>
    <w:rsid w:val="00167557"/>
    <w:rsid w:val="001A3FDB"/>
    <w:rsid w:val="001B743D"/>
    <w:rsid w:val="001E2086"/>
    <w:rsid w:val="001F3D9D"/>
    <w:rsid w:val="00227664"/>
    <w:rsid w:val="00255A5B"/>
    <w:rsid w:val="002D3DE8"/>
    <w:rsid w:val="002F62C1"/>
    <w:rsid w:val="00330A88"/>
    <w:rsid w:val="00342A62"/>
    <w:rsid w:val="0035681D"/>
    <w:rsid w:val="0038225B"/>
    <w:rsid w:val="0039185A"/>
    <w:rsid w:val="00396E6A"/>
    <w:rsid w:val="003D23D6"/>
    <w:rsid w:val="003D356D"/>
    <w:rsid w:val="003F72DC"/>
    <w:rsid w:val="004345CA"/>
    <w:rsid w:val="004751C0"/>
    <w:rsid w:val="00481AF9"/>
    <w:rsid w:val="0048349B"/>
    <w:rsid w:val="004A577C"/>
    <w:rsid w:val="004E4B92"/>
    <w:rsid w:val="0053240A"/>
    <w:rsid w:val="00571A3A"/>
    <w:rsid w:val="006620C6"/>
    <w:rsid w:val="00671678"/>
    <w:rsid w:val="00695547"/>
    <w:rsid w:val="006A7C34"/>
    <w:rsid w:val="006C57F5"/>
    <w:rsid w:val="00703F7F"/>
    <w:rsid w:val="00727FE2"/>
    <w:rsid w:val="00744936"/>
    <w:rsid w:val="00765AC7"/>
    <w:rsid w:val="0079725F"/>
    <w:rsid w:val="007B4B29"/>
    <w:rsid w:val="007C2F8F"/>
    <w:rsid w:val="007C5041"/>
    <w:rsid w:val="008127DC"/>
    <w:rsid w:val="00832C63"/>
    <w:rsid w:val="008852A1"/>
    <w:rsid w:val="008B23DE"/>
    <w:rsid w:val="00900179"/>
    <w:rsid w:val="009047CA"/>
    <w:rsid w:val="00923363"/>
    <w:rsid w:val="009249E4"/>
    <w:rsid w:val="00933761"/>
    <w:rsid w:val="00955A55"/>
    <w:rsid w:val="00961640"/>
    <w:rsid w:val="0099240C"/>
    <w:rsid w:val="009A321B"/>
    <w:rsid w:val="009D4616"/>
    <w:rsid w:val="009F5F73"/>
    <w:rsid w:val="00A1258E"/>
    <w:rsid w:val="00A1759D"/>
    <w:rsid w:val="00A32226"/>
    <w:rsid w:val="00A45ACC"/>
    <w:rsid w:val="00A60C5F"/>
    <w:rsid w:val="00AB178E"/>
    <w:rsid w:val="00AB45C1"/>
    <w:rsid w:val="00B05060"/>
    <w:rsid w:val="00B13C98"/>
    <w:rsid w:val="00B17000"/>
    <w:rsid w:val="00B22F63"/>
    <w:rsid w:val="00B45815"/>
    <w:rsid w:val="00B562BD"/>
    <w:rsid w:val="00B702AF"/>
    <w:rsid w:val="00B8419B"/>
    <w:rsid w:val="00C171D3"/>
    <w:rsid w:val="00C24DC9"/>
    <w:rsid w:val="00C3581B"/>
    <w:rsid w:val="00C8461D"/>
    <w:rsid w:val="00CA6BB9"/>
    <w:rsid w:val="00CC41CB"/>
    <w:rsid w:val="00CD7D53"/>
    <w:rsid w:val="00D03708"/>
    <w:rsid w:val="00DE48D5"/>
    <w:rsid w:val="00DE7228"/>
    <w:rsid w:val="00E0707F"/>
    <w:rsid w:val="00E209FD"/>
    <w:rsid w:val="00E5218C"/>
    <w:rsid w:val="00E62717"/>
    <w:rsid w:val="00E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5C5"/>
  <w15:docId w15:val="{6BEB04CA-FCFE-4DB2-A4B2-A814A29A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707F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6D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070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C846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846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uiPriority w:val="99"/>
    <w:unhideWhenUsed/>
    <w:rsid w:val="00483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10E8DC17670A9788E1A7F019B266BC2B9BDCB6C0FBAB9E265DF253En5z7K" TargetMode="External"/><Relationship Id="rId13" Type="http://schemas.openxmlformats.org/officeDocument/2006/relationships/hyperlink" Target="consultantplus://offline/ref=79010E8DC17670A9788E1B75019B266BC1B5B9CD6758EDBBB330D1n2z0K" TargetMode="External"/><Relationship Id="rId18" Type="http://schemas.openxmlformats.org/officeDocument/2006/relationships/hyperlink" Target="consultantplus://offline/ref=79010E8DC17670A9788E1A7F019B266BC2B9BDCB6C0FBAB9E265DF253En5z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10E8DC17670A9788E1B75019B266BC1B5B9CD6758EDBBB330D1n2z0K" TargetMode="External"/><Relationship Id="rId12" Type="http://schemas.openxmlformats.org/officeDocument/2006/relationships/hyperlink" Target="consultantplus://offline/ref=79010E8DC17670A9788E1A7F019B266BC2B9BDCB6C0FBAB9E265DF253En5z7K" TargetMode="External"/><Relationship Id="rId17" Type="http://schemas.openxmlformats.org/officeDocument/2006/relationships/hyperlink" Target="consultantplus://offline/ref=79010E8DC17670A9788E1B75019B266BC1B5B9CD6758EDBBB330D1n2z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010E8DC17670A9788E1A7F019B266BC2B9BDCB6C0FBAB9E265DF253En5z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11" Type="http://schemas.openxmlformats.org/officeDocument/2006/relationships/hyperlink" Target="consultantplus://offline/ref=79010E8DC17670A9788E1B75019B266BC1B5B9CD6758EDBBB330D1n2z0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9010E8DC17670A9788E1B75019B266BC1B5B9CD6758EDBBB330D1n2z0K" TargetMode="External"/><Relationship Id="rId10" Type="http://schemas.openxmlformats.org/officeDocument/2006/relationships/hyperlink" Target="consultantplus://offline/ref=79010E8DC17670A9788E1A7F019B266BC2B9BDCB6C0FBAB9E265DF253En5z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10E8DC17670A9788E1B75019B266BC1B5B9CD6758EDBBB330D1n2z0K" TargetMode="External"/><Relationship Id="rId14" Type="http://schemas.openxmlformats.org/officeDocument/2006/relationships/hyperlink" Target="consultantplus://offline/ref=79010E8DC17670A9788E1A7F019B266BC2B9BDCB6C0FBAB9E265DF253En5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2020-08-28T08:05:00Z</cp:lastPrinted>
  <dcterms:created xsi:type="dcterms:W3CDTF">2020-08-28T08:06:00Z</dcterms:created>
  <dcterms:modified xsi:type="dcterms:W3CDTF">2020-08-28T08:06:00Z</dcterms:modified>
</cp:coreProperties>
</file>